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0F" w:rsidRPr="002F730F" w:rsidRDefault="00B00D3D" w:rsidP="002F730F">
      <w:pPr>
        <w:spacing w:after="0"/>
        <w:jc w:val="center"/>
        <w:rPr>
          <w:rFonts w:ascii="Georgia" w:eastAsiaTheme="majorEastAsia" w:hAnsi="Georgia" w:cstheme="majorBidi"/>
          <w:color w:val="17365D" w:themeColor="text2" w:themeShade="BF"/>
          <w:spacing w:val="5"/>
          <w:kern w:val="28"/>
          <w:sz w:val="28"/>
          <w:szCs w:val="28"/>
        </w:rPr>
      </w:pPr>
      <w:r>
        <w:rPr>
          <w:rFonts w:ascii="Georgia" w:eastAsiaTheme="majorEastAsia" w:hAnsi="Georgia" w:cstheme="majorBidi"/>
          <w:color w:val="17365D" w:themeColor="text2" w:themeShade="BF"/>
          <w:spacing w:val="5"/>
          <w:kern w:val="28"/>
          <w:sz w:val="28"/>
          <w:szCs w:val="28"/>
        </w:rPr>
        <w:t>GUIDE TO THE USE OF</w:t>
      </w:r>
      <w:r w:rsidR="002F730F" w:rsidRPr="002F730F">
        <w:rPr>
          <w:rFonts w:ascii="Georgia" w:eastAsiaTheme="majorEastAsia" w:hAnsi="Georgia" w:cstheme="majorBidi"/>
          <w:color w:val="17365D" w:themeColor="text2" w:themeShade="BF"/>
          <w:spacing w:val="5"/>
          <w:kern w:val="28"/>
          <w:sz w:val="28"/>
          <w:szCs w:val="28"/>
        </w:rPr>
        <w:t xml:space="preserve"> </w:t>
      </w:r>
      <w:r w:rsidR="00D67170">
        <w:rPr>
          <w:rFonts w:ascii="Georgia" w:eastAsiaTheme="majorEastAsia" w:hAnsi="Georgia" w:cstheme="majorBidi"/>
          <w:color w:val="17365D" w:themeColor="text2" w:themeShade="BF"/>
          <w:spacing w:val="5"/>
          <w:kern w:val="28"/>
          <w:sz w:val="28"/>
          <w:szCs w:val="28"/>
        </w:rPr>
        <w:t>FROESE SUSTAINABILTY</w:t>
      </w:r>
      <w:r w:rsidR="00075641">
        <w:rPr>
          <w:rFonts w:ascii="Georgia" w:eastAsiaTheme="majorEastAsia" w:hAnsi="Georgia" w:cstheme="majorBidi"/>
          <w:color w:val="17365D" w:themeColor="text2" w:themeShade="BF"/>
          <w:spacing w:val="5"/>
          <w:kern w:val="28"/>
          <w:sz w:val="28"/>
          <w:szCs w:val="28"/>
        </w:rPr>
        <w:t xml:space="preserve"> INDICATORS</w:t>
      </w:r>
      <w:r w:rsidR="003C020F">
        <w:rPr>
          <w:rFonts w:ascii="Georgia" w:eastAsiaTheme="majorEastAsia" w:hAnsi="Georgia" w:cstheme="majorBidi"/>
          <w:color w:val="17365D" w:themeColor="text2" w:themeShade="BF"/>
          <w:spacing w:val="5"/>
          <w:kern w:val="28"/>
          <w:sz w:val="28"/>
          <w:szCs w:val="28"/>
        </w:rPr>
        <w:t xml:space="preserve"> TO ASSESS AND MANAGE DATA-</w:t>
      </w:r>
      <w:r w:rsidR="002F730F" w:rsidRPr="002F730F">
        <w:rPr>
          <w:rFonts w:ascii="Georgia" w:eastAsiaTheme="majorEastAsia" w:hAnsi="Georgia" w:cstheme="majorBidi"/>
          <w:color w:val="17365D" w:themeColor="text2" w:themeShade="BF"/>
          <w:spacing w:val="5"/>
          <w:kern w:val="28"/>
          <w:sz w:val="28"/>
          <w:szCs w:val="28"/>
        </w:rPr>
        <w:t>LIMITED FISH STOCKS</w:t>
      </w:r>
    </w:p>
    <w:p w:rsidR="003F4086" w:rsidRDefault="003F4086" w:rsidP="0044422A">
      <w:pPr>
        <w:spacing w:after="0"/>
        <w:jc w:val="center"/>
        <w:rPr>
          <w:rFonts w:ascii="Georgia" w:hAnsi="Georgia"/>
        </w:rPr>
      </w:pPr>
    </w:p>
    <w:p w:rsidR="00417099" w:rsidRDefault="002F730F" w:rsidP="0044422A">
      <w:pPr>
        <w:spacing w:after="0"/>
        <w:jc w:val="center"/>
        <w:rPr>
          <w:rFonts w:ascii="Georgia" w:hAnsi="Georgia"/>
        </w:rPr>
      </w:pPr>
      <w:r>
        <w:rPr>
          <w:rFonts w:ascii="Georgia" w:hAnsi="Georgia"/>
        </w:rPr>
        <w:t xml:space="preserve">Rod Fujita, </w:t>
      </w:r>
      <w:r w:rsidR="00417099">
        <w:rPr>
          <w:rFonts w:ascii="Georgia" w:hAnsi="Georgia"/>
        </w:rPr>
        <w:t>Kendra Karr</w:t>
      </w:r>
      <w:r w:rsidR="00A40A9C">
        <w:rPr>
          <w:rFonts w:ascii="Georgia" w:hAnsi="Georgia"/>
        </w:rPr>
        <w:t xml:space="preserve">, Ashley </w:t>
      </w:r>
      <w:proofErr w:type="spellStart"/>
      <w:r w:rsidR="00A40A9C">
        <w:rPr>
          <w:rFonts w:ascii="Georgia" w:hAnsi="Georgia"/>
        </w:rPr>
        <w:t>Apel</w:t>
      </w:r>
      <w:proofErr w:type="spellEnd"/>
      <w:r w:rsidR="00A40A9C">
        <w:rPr>
          <w:rFonts w:ascii="Georgia" w:hAnsi="Georgia"/>
        </w:rPr>
        <w:t>, and Ivan Mateo</w:t>
      </w:r>
    </w:p>
    <w:p w:rsidR="003F4086" w:rsidRDefault="003F4086" w:rsidP="0044422A">
      <w:pPr>
        <w:spacing w:after="0"/>
        <w:jc w:val="center"/>
        <w:rPr>
          <w:rFonts w:ascii="Georgia" w:hAnsi="Georgia"/>
        </w:rPr>
      </w:pPr>
    </w:p>
    <w:p w:rsidR="00417099" w:rsidRDefault="00417099" w:rsidP="0044422A">
      <w:pPr>
        <w:spacing w:after="0"/>
        <w:jc w:val="center"/>
        <w:rPr>
          <w:rFonts w:ascii="Georgia" w:hAnsi="Georgia"/>
        </w:rPr>
      </w:pPr>
      <w:r>
        <w:rPr>
          <w:rFonts w:ascii="Georgia" w:hAnsi="Georgia"/>
        </w:rPr>
        <w:t>Research and Development Team</w:t>
      </w:r>
    </w:p>
    <w:p w:rsidR="002D2AFA" w:rsidRDefault="008A5285" w:rsidP="0044422A">
      <w:pPr>
        <w:spacing w:after="0"/>
        <w:jc w:val="center"/>
        <w:rPr>
          <w:rFonts w:ascii="Georgia" w:hAnsi="Georgia"/>
        </w:rPr>
      </w:pPr>
      <w:r>
        <w:rPr>
          <w:rFonts w:ascii="Georgia" w:hAnsi="Georgia"/>
        </w:rPr>
        <w:t>Oceans Program, Environmental Defense Fund</w:t>
      </w:r>
    </w:p>
    <w:p w:rsidR="002F730F" w:rsidRDefault="002F730F" w:rsidP="0044422A">
      <w:pPr>
        <w:spacing w:after="0"/>
        <w:jc w:val="center"/>
        <w:rPr>
          <w:rFonts w:ascii="Georgia" w:hAnsi="Georgia"/>
        </w:rPr>
      </w:pPr>
      <w:r>
        <w:rPr>
          <w:rFonts w:ascii="Georgia" w:hAnsi="Georgia"/>
        </w:rPr>
        <w:t>May 2012</w:t>
      </w:r>
    </w:p>
    <w:p w:rsidR="003F4086" w:rsidRDefault="003F4086" w:rsidP="0044422A">
      <w:pPr>
        <w:spacing w:after="0"/>
        <w:jc w:val="center"/>
        <w:rPr>
          <w:rFonts w:ascii="Georgia" w:hAnsi="Georgia"/>
        </w:rPr>
      </w:pPr>
    </w:p>
    <w:p w:rsidR="002F730F" w:rsidRPr="002F730F" w:rsidRDefault="002F730F" w:rsidP="002F730F">
      <w:pPr>
        <w:spacing w:after="0"/>
        <w:jc w:val="center"/>
        <w:rPr>
          <w:rFonts w:ascii="Georgia" w:hAnsi="Georgia"/>
        </w:rPr>
      </w:pPr>
      <w:r>
        <w:rPr>
          <w:rFonts w:ascii="Georgia" w:hAnsi="Georgia"/>
        </w:rPr>
        <w:t>Tel: (415) 293-</w:t>
      </w:r>
      <w:r w:rsidRPr="002F730F">
        <w:rPr>
          <w:rFonts w:ascii="Georgia" w:hAnsi="Georgia"/>
        </w:rPr>
        <w:t>6050</w:t>
      </w:r>
      <w:r w:rsidRPr="002F730F">
        <w:rPr>
          <w:rFonts w:ascii="Georgia" w:hAnsi="Georgia"/>
        </w:rPr>
        <w:tab/>
        <w:t>Email: rfujita@edf.org</w:t>
      </w:r>
    </w:p>
    <w:p w:rsidR="003F4086" w:rsidRDefault="003F4086" w:rsidP="0044422A">
      <w:pPr>
        <w:spacing w:after="0"/>
        <w:jc w:val="center"/>
        <w:rPr>
          <w:rFonts w:ascii="Georgia" w:hAnsi="Georgia"/>
        </w:rPr>
      </w:pPr>
    </w:p>
    <w:p w:rsidR="003F35DC" w:rsidRPr="003F4086" w:rsidRDefault="004D2E40" w:rsidP="0044422A">
      <w:pPr>
        <w:pStyle w:val="Heading1"/>
        <w:spacing w:before="0"/>
        <w:rPr>
          <w:rFonts w:ascii="Georgia" w:hAnsi="Georgia"/>
          <w:sz w:val="24"/>
          <w:szCs w:val="24"/>
        </w:rPr>
      </w:pPr>
      <w:r w:rsidRPr="003F4086">
        <w:rPr>
          <w:rFonts w:ascii="Georgia" w:hAnsi="Georgia"/>
          <w:sz w:val="24"/>
          <w:szCs w:val="24"/>
        </w:rPr>
        <w:t>S</w:t>
      </w:r>
      <w:r w:rsidR="00F366EE" w:rsidRPr="003F4086">
        <w:rPr>
          <w:rFonts w:ascii="Georgia" w:hAnsi="Georgia"/>
          <w:sz w:val="24"/>
          <w:szCs w:val="24"/>
        </w:rPr>
        <w:t>ummary</w:t>
      </w:r>
    </w:p>
    <w:p w:rsidR="00631752" w:rsidRPr="00631752" w:rsidRDefault="00631752" w:rsidP="0044422A">
      <w:pPr>
        <w:spacing w:after="0"/>
      </w:pPr>
    </w:p>
    <w:p w:rsidR="00417099" w:rsidRDefault="00417099" w:rsidP="003F4086">
      <w:pPr>
        <w:autoSpaceDE w:val="0"/>
        <w:autoSpaceDN w:val="0"/>
        <w:adjustRightInd w:val="0"/>
        <w:spacing w:after="0" w:line="240" w:lineRule="auto"/>
        <w:rPr>
          <w:rFonts w:ascii="Georgia" w:hAnsi="Georgia"/>
          <w:color w:val="000000"/>
          <w:shd w:val="clear" w:color="auto" w:fill="FFFFFF"/>
        </w:rPr>
      </w:pPr>
      <w:r>
        <w:rPr>
          <w:rFonts w:ascii="Georgia" w:hAnsi="Georgia"/>
          <w:color w:val="000000"/>
          <w:shd w:val="clear" w:color="auto" w:fill="FFFFFF"/>
        </w:rPr>
        <w:t>It is important to assess fishery</w:t>
      </w:r>
      <w:r w:rsidR="00AA77BE" w:rsidRPr="00AA77BE">
        <w:rPr>
          <w:rFonts w:ascii="Georgia" w:hAnsi="Georgia"/>
          <w:color w:val="000000"/>
          <w:shd w:val="clear" w:color="auto" w:fill="FFFFFF"/>
        </w:rPr>
        <w:t xml:space="preserve"> stock status</w:t>
      </w:r>
      <w:r w:rsidR="00E5658D">
        <w:rPr>
          <w:rFonts w:ascii="Georgia" w:hAnsi="Georgia"/>
          <w:color w:val="000000"/>
          <w:shd w:val="clear" w:color="auto" w:fill="FFFFFF"/>
        </w:rPr>
        <w:t xml:space="preserve"> in order to set catch limits and </w:t>
      </w:r>
      <w:r>
        <w:rPr>
          <w:rFonts w:ascii="Georgia" w:hAnsi="Georgia"/>
          <w:color w:val="000000"/>
          <w:shd w:val="clear" w:color="auto" w:fill="FFFFFF"/>
        </w:rPr>
        <w:t>reduce the risk of stock collapse and associated adverse social an</w:t>
      </w:r>
      <w:r w:rsidR="00E5658D">
        <w:rPr>
          <w:rFonts w:ascii="Georgia" w:hAnsi="Georgia"/>
          <w:color w:val="000000"/>
          <w:shd w:val="clear" w:color="auto" w:fill="FFFFFF"/>
        </w:rPr>
        <w:t>d economic impacts.  Assessments, however, are difficult in data-</w:t>
      </w:r>
      <w:r w:rsidR="00AA77BE" w:rsidRPr="00AA77BE">
        <w:rPr>
          <w:rFonts w:ascii="Georgia" w:hAnsi="Georgia"/>
          <w:color w:val="000000"/>
          <w:shd w:val="clear" w:color="auto" w:fill="FFFFFF"/>
        </w:rPr>
        <w:t xml:space="preserve">limited fisheries. </w:t>
      </w:r>
      <w:r>
        <w:rPr>
          <w:rFonts w:ascii="Georgia" w:hAnsi="Georgia"/>
          <w:color w:val="000000"/>
          <w:shd w:val="clear" w:color="auto" w:fill="FFFFFF"/>
        </w:rPr>
        <w:t xml:space="preserve"> In such fisheries, it may be useful to first calculate simple indicators of stock status based on the distribution of harvested fish in each size category</w:t>
      </w:r>
      <w:r w:rsidR="00974EE7">
        <w:rPr>
          <w:rFonts w:ascii="Georgia" w:hAnsi="Georgia"/>
          <w:color w:val="000000"/>
          <w:shd w:val="clear" w:color="auto" w:fill="FFFFFF"/>
        </w:rPr>
        <w:t>,</w:t>
      </w:r>
      <w:r>
        <w:rPr>
          <w:rFonts w:ascii="Georgia" w:hAnsi="Georgia"/>
          <w:color w:val="000000"/>
          <w:shd w:val="clear" w:color="auto" w:fill="FFFFFF"/>
        </w:rPr>
        <w:t xml:space="preserve"> data which are relatively easy to collect.  No lengthy data records are necessary to support these calculations, making this method particularly suitable for fisheries that have no or little history of monitoring.</w:t>
      </w:r>
    </w:p>
    <w:p w:rsidR="00417099" w:rsidRDefault="00417099" w:rsidP="0044422A">
      <w:pPr>
        <w:autoSpaceDE w:val="0"/>
        <w:autoSpaceDN w:val="0"/>
        <w:adjustRightInd w:val="0"/>
        <w:spacing w:after="0" w:line="240" w:lineRule="auto"/>
        <w:ind w:firstLine="720"/>
        <w:rPr>
          <w:rFonts w:ascii="Georgia" w:hAnsi="Georgia"/>
          <w:color w:val="000000"/>
          <w:shd w:val="clear" w:color="auto" w:fill="FFFFFF"/>
        </w:rPr>
      </w:pPr>
    </w:p>
    <w:p w:rsidR="002D2AFA" w:rsidRPr="00AA77BE" w:rsidRDefault="00417099" w:rsidP="003F4086">
      <w:pPr>
        <w:autoSpaceDE w:val="0"/>
        <w:autoSpaceDN w:val="0"/>
        <w:adjustRightInd w:val="0"/>
        <w:spacing w:after="0" w:line="240" w:lineRule="auto"/>
        <w:rPr>
          <w:rFonts w:ascii="Georgia" w:hAnsi="Georgia" w:cs="AdvPSPH-R"/>
        </w:rPr>
      </w:pPr>
      <w:r>
        <w:rPr>
          <w:rFonts w:ascii="Georgia" w:hAnsi="Georgia"/>
          <w:color w:val="000000"/>
          <w:shd w:val="clear" w:color="auto" w:fill="FFFFFF"/>
        </w:rPr>
        <w:t xml:space="preserve">Here we present a step-by-step guide </w:t>
      </w:r>
      <w:r w:rsidR="003727B0" w:rsidRPr="00AA77BE">
        <w:rPr>
          <w:rFonts w:ascii="Georgia" w:hAnsi="Georgia" w:cs="AdvPSPH-R"/>
        </w:rPr>
        <w:t xml:space="preserve">using </w:t>
      </w:r>
      <w:r w:rsidR="00974EE7">
        <w:rPr>
          <w:rFonts w:ascii="Georgia" w:hAnsi="Georgia" w:cs="AdvPSPH-R"/>
        </w:rPr>
        <w:t xml:space="preserve">Froese's (2004) </w:t>
      </w:r>
      <w:r>
        <w:rPr>
          <w:rFonts w:ascii="Georgia" w:hAnsi="Georgia" w:cs="AdvPSPH-R"/>
        </w:rPr>
        <w:t>size-based</w:t>
      </w:r>
      <w:r w:rsidR="003727B0" w:rsidRPr="00AA77BE">
        <w:rPr>
          <w:rFonts w:ascii="Georgia" w:hAnsi="Georgia" w:cs="AdvPSPH-R"/>
        </w:rPr>
        <w:t xml:space="preserve"> indicators </w:t>
      </w:r>
      <w:r w:rsidR="00F366EE" w:rsidRPr="00AA77BE">
        <w:rPr>
          <w:rFonts w:ascii="Georgia" w:hAnsi="Georgia" w:cs="AdvPSPH-R"/>
        </w:rPr>
        <w:t>of sustainability:</w:t>
      </w:r>
    </w:p>
    <w:p w:rsidR="00F366EE" w:rsidRPr="00AA77BE" w:rsidRDefault="00F366EE" w:rsidP="0044422A">
      <w:pPr>
        <w:autoSpaceDE w:val="0"/>
        <w:autoSpaceDN w:val="0"/>
        <w:adjustRightInd w:val="0"/>
        <w:spacing w:after="0" w:line="240" w:lineRule="auto"/>
        <w:rPr>
          <w:rFonts w:ascii="Georgia" w:hAnsi="Georgia" w:cs="AdvPSPH-R"/>
        </w:rPr>
      </w:pPr>
    </w:p>
    <w:p w:rsidR="002D2AFA" w:rsidRDefault="003727B0" w:rsidP="003F4086">
      <w:pPr>
        <w:pStyle w:val="ListParagraph"/>
        <w:numPr>
          <w:ilvl w:val="0"/>
          <w:numId w:val="13"/>
        </w:numPr>
        <w:autoSpaceDE w:val="0"/>
        <w:autoSpaceDN w:val="0"/>
        <w:adjustRightInd w:val="0"/>
        <w:spacing w:after="0" w:line="240" w:lineRule="auto"/>
        <w:rPr>
          <w:rFonts w:ascii="Georgia" w:hAnsi="Georgia" w:cs="AdvPSPH-R"/>
        </w:rPr>
      </w:pPr>
      <w:r w:rsidRPr="003F4086">
        <w:rPr>
          <w:rFonts w:ascii="Georgia" w:hAnsi="Georgia" w:cs="AdvPSPH-R"/>
        </w:rPr>
        <w:t>Percentage</w:t>
      </w:r>
      <w:r w:rsidR="002D2AFA" w:rsidRPr="003F4086">
        <w:rPr>
          <w:rFonts w:ascii="Georgia" w:hAnsi="Georgia" w:cs="AdvPSPH-R"/>
        </w:rPr>
        <w:t xml:space="preserve"> of mature fish in </w:t>
      </w:r>
      <w:r w:rsidR="002F730F">
        <w:rPr>
          <w:rFonts w:ascii="Georgia" w:hAnsi="Georgia" w:cs="AdvPSPH-R"/>
        </w:rPr>
        <w:t xml:space="preserve">the </w:t>
      </w:r>
      <w:r w:rsidR="002D2AFA" w:rsidRPr="003F4086">
        <w:rPr>
          <w:rFonts w:ascii="Georgia" w:hAnsi="Georgia" w:cs="AdvPSPH-R"/>
        </w:rPr>
        <w:t xml:space="preserve">catch, with 100% as </w:t>
      </w:r>
      <w:r w:rsidR="00417099" w:rsidRPr="003F4086">
        <w:rPr>
          <w:rFonts w:ascii="Georgia" w:hAnsi="Georgia" w:cs="AdvPSPH-R"/>
        </w:rPr>
        <w:t xml:space="preserve">an ideal and 90% as a reasonable </w:t>
      </w:r>
      <w:r w:rsidR="002F730F">
        <w:rPr>
          <w:rFonts w:ascii="Georgia" w:hAnsi="Georgia" w:cs="AdvPSPH-R"/>
        </w:rPr>
        <w:t>target</w:t>
      </w:r>
      <w:r w:rsidR="003F35DC">
        <w:rPr>
          <w:rFonts w:ascii="Georgia" w:hAnsi="Georgia" w:cs="AdvPSPH-R"/>
        </w:rPr>
        <w:t>.</w:t>
      </w:r>
    </w:p>
    <w:p w:rsidR="002F730F" w:rsidRPr="003F4086" w:rsidRDefault="002F730F" w:rsidP="002F730F">
      <w:pPr>
        <w:pStyle w:val="ListParagraph"/>
        <w:autoSpaceDE w:val="0"/>
        <w:autoSpaceDN w:val="0"/>
        <w:adjustRightInd w:val="0"/>
        <w:spacing w:after="0" w:line="240" w:lineRule="auto"/>
        <w:ind w:left="630"/>
        <w:rPr>
          <w:rFonts w:ascii="Georgia" w:hAnsi="Georgia" w:cs="AdvPSPH-R"/>
        </w:rPr>
      </w:pPr>
    </w:p>
    <w:p w:rsidR="002D2AFA" w:rsidRPr="003F4086" w:rsidRDefault="003727B0" w:rsidP="003F4086">
      <w:pPr>
        <w:pStyle w:val="ListParagraph"/>
        <w:numPr>
          <w:ilvl w:val="0"/>
          <w:numId w:val="13"/>
        </w:numPr>
        <w:autoSpaceDE w:val="0"/>
        <w:autoSpaceDN w:val="0"/>
        <w:adjustRightInd w:val="0"/>
        <w:spacing w:after="0" w:line="240" w:lineRule="auto"/>
        <w:rPr>
          <w:rFonts w:ascii="Georgia" w:hAnsi="Georgia" w:cs="AdvPSPH-R"/>
        </w:rPr>
      </w:pPr>
      <w:r w:rsidRPr="003F4086">
        <w:rPr>
          <w:rFonts w:ascii="Georgia" w:hAnsi="Georgia" w:cs="AdvPSPH-R"/>
        </w:rPr>
        <w:t xml:space="preserve">Percentage </w:t>
      </w:r>
      <w:r w:rsidR="002D2AFA" w:rsidRPr="003F4086">
        <w:rPr>
          <w:rFonts w:ascii="Georgia" w:hAnsi="Georgia" w:cs="AdvPSPH-R"/>
        </w:rPr>
        <w:t xml:space="preserve">of </w:t>
      </w:r>
      <w:r w:rsidR="00417099" w:rsidRPr="003F4086">
        <w:rPr>
          <w:rFonts w:ascii="Georgia" w:hAnsi="Georgia" w:cs="AdvPSPH-R"/>
        </w:rPr>
        <w:t xml:space="preserve">fish </w:t>
      </w:r>
      <w:r w:rsidR="003F35DC">
        <w:rPr>
          <w:rFonts w:ascii="Georgia" w:hAnsi="Georgia" w:cs="AdvPSPH-R"/>
        </w:rPr>
        <w:t xml:space="preserve">caught </w:t>
      </w:r>
      <w:r w:rsidR="00417099" w:rsidRPr="003F4086">
        <w:rPr>
          <w:rFonts w:ascii="Georgia" w:hAnsi="Georgia" w:cs="AdvPSPH-R"/>
        </w:rPr>
        <w:t>at the</w:t>
      </w:r>
      <w:r w:rsidR="002D2AFA" w:rsidRPr="003F4086">
        <w:rPr>
          <w:rFonts w:ascii="Georgia" w:hAnsi="Georgia" w:cs="AdvPSPH-R"/>
        </w:rPr>
        <w:t xml:space="preserve"> optimum length</w:t>
      </w:r>
      <w:r w:rsidR="00417099" w:rsidRPr="003F4086">
        <w:rPr>
          <w:rFonts w:ascii="Georgia" w:hAnsi="Georgia" w:cs="AdvPSPH-R"/>
        </w:rPr>
        <w:t xml:space="preserve"> for harvest (minimizing </w:t>
      </w:r>
      <w:r w:rsidR="003F35DC">
        <w:rPr>
          <w:rFonts w:ascii="Georgia" w:hAnsi="Georgia" w:cs="AdvPSPH-R"/>
        </w:rPr>
        <w:t xml:space="preserve">any </w:t>
      </w:r>
      <w:r w:rsidR="00417099" w:rsidRPr="003F4086">
        <w:rPr>
          <w:rFonts w:ascii="Georgia" w:hAnsi="Georgia" w:cs="AdvPSPH-R"/>
        </w:rPr>
        <w:t>adverse impacts of fishing)</w:t>
      </w:r>
      <w:r w:rsidR="002F730F">
        <w:rPr>
          <w:rFonts w:ascii="Georgia" w:hAnsi="Georgia" w:cs="AdvPSPH-R"/>
        </w:rPr>
        <w:t xml:space="preserve">, with 100% as </w:t>
      </w:r>
      <w:r w:rsidR="003F35DC">
        <w:rPr>
          <w:rFonts w:ascii="Georgia" w:hAnsi="Georgia" w:cs="AdvPSPH-R"/>
        </w:rPr>
        <w:t xml:space="preserve">a </w:t>
      </w:r>
      <w:r w:rsidR="002F730F">
        <w:rPr>
          <w:rFonts w:ascii="Georgia" w:hAnsi="Georgia" w:cs="AdvPSPH-R"/>
        </w:rPr>
        <w:t>target</w:t>
      </w:r>
      <w:r w:rsidR="003F35DC">
        <w:rPr>
          <w:rFonts w:ascii="Georgia" w:hAnsi="Georgia" w:cs="AdvPSPH-R"/>
        </w:rPr>
        <w:t>.</w:t>
      </w:r>
    </w:p>
    <w:p w:rsidR="002F730F" w:rsidRPr="002F730F" w:rsidRDefault="002F730F" w:rsidP="002F730F">
      <w:pPr>
        <w:pStyle w:val="ListParagraph"/>
        <w:autoSpaceDE w:val="0"/>
        <w:autoSpaceDN w:val="0"/>
        <w:adjustRightInd w:val="0"/>
        <w:spacing w:after="0" w:line="240" w:lineRule="auto"/>
        <w:ind w:left="630"/>
        <w:rPr>
          <w:rFonts w:ascii="Georgia" w:hAnsi="Georgia"/>
        </w:rPr>
      </w:pPr>
    </w:p>
    <w:p w:rsidR="00F366EE" w:rsidRDefault="003727B0" w:rsidP="0044422A">
      <w:pPr>
        <w:pStyle w:val="ListParagraph"/>
        <w:numPr>
          <w:ilvl w:val="0"/>
          <w:numId w:val="13"/>
        </w:numPr>
        <w:autoSpaceDE w:val="0"/>
        <w:autoSpaceDN w:val="0"/>
        <w:adjustRightInd w:val="0"/>
        <w:spacing w:after="0" w:line="240" w:lineRule="auto"/>
        <w:rPr>
          <w:rFonts w:ascii="Georgia" w:hAnsi="Georgia" w:cs="AdvPSPH-R"/>
        </w:rPr>
      </w:pPr>
      <w:r w:rsidRPr="00C62FCB">
        <w:rPr>
          <w:rFonts w:ascii="Georgia" w:hAnsi="Georgia" w:cs="AdvPSPH-R"/>
        </w:rPr>
        <w:t xml:space="preserve">Percentage </w:t>
      </w:r>
      <w:r w:rsidR="00C2710A" w:rsidRPr="00C62FCB">
        <w:rPr>
          <w:rFonts w:ascii="Georgia" w:hAnsi="Georgia" w:cs="AdvPSPH-R"/>
        </w:rPr>
        <w:t xml:space="preserve">of </w:t>
      </w:r>
      <w:r w:rsidR="002D2AFA" w:rsidRPr="00C62FCB">
        <w:rPr>
          <w:rFonts w:ascii="Georgia" w:hAnsi="Georgia" w:cs="AdvPSPH-R"/>
        </w:rPr>
        <w:t>mega-</w:t>
      </w:r>
      <w:proofErr w:type="spellStart"/>
      <w:r w:rsidR="002D2AFA" w:rsidRPr="00C62FCB">
        <w:rPr>
          <w:rFonts w:ascii="Georgia" w:hAnsi="Georgia" w:cs="AdvPSPH-R"/>
        </w:rPr>
        <w:t>spawners</w:t>
      </w:r>
      <w:proofErr w:type="spellEnd"/>
      <w:r w:rsidR="00C2710A" w:rsidRPr="00C62FCB">
        <w:rPr>
          <w:rFonts w:ascii="Georgia" w:hAnsi="Georgia" w:cs="AdvPSPH-R"/>
        </w:rPr>
        <w:t xml:space="preserve"> </w:t>
      </w:r>
      <w:r w:rsidR="002D2AFA" w:rsidRPr="00C62FCB">
        <w:rPr>
          <w:rFonts w:ascii="Georgia" w:hAnsi="Georgia" w:cs="AdvPSPH-R"/>
        </w:rPr>
        <w:t xml:space="preserve">in </w:t>
      </w:r>
      <w:r w:rsidR="003F35DC">
        <w:rPr>
          <w:rFonts w:ascii="Georgia" w:hAnsi="Georgia" w:cs="AdvPSPH-R"/>
        </w:rPr>
        <w:t xml:space="preserve">the </w:t>
      </w:r>
      <w:r w:rsidR="002D2AFA" w:rsidRPr="00C62FCB">
        <w:rPr>
          <w:rFonts w:ascii="Georgia" w:hAnsi="Georgia" w:cs="AdvPSPH-R"/>
        </w:rPr>
        <w:t>c</w:t>
      </w:r>
      <w:r w:rsidR="00350FD1">
        <w:rPr>
          <w:rFonts w:ascii="Georgia" w:hAnsi="Georgia" w:cs="AdvPSPH-R"/>
        </w:rPr>
        <w:t>atch, with 0% as a target.  If the catch reflects the age structure of the stock, 30-40% of mega-</w:t>
      </w:r>
      <w:proofErr w:type="spellStart"/>
      <w:r w:rsidR="00350FD1">
        <w:rPr>
          <w:rFonts w:ascii="Georgia" w:hAnsi="Georgia" w:cs="AdvPSPH-R"/>
        </w:rPr>
        <w:t>spawners</w:t>
      </w:r>
      <w:proofErr w:type="spellEnd"/>
      <w:r w:rsidR="00350FD1">
        <w:rPr>
          <w:rFonts w:ascii="Georgia" w:hAnsi="Georgia" w:cs="AdvPSPH-R"/>
        </w:rPr>
        <w:t xml:space="preserve"> in the catch would likely</w:t>
      </w:r>
      <w:r w:rsidR="00B622DC">
        <w:rPr>
          <w:rFonts w:ascii="Georgia" w:hAnsi="Georgia" w:cs="AdvPSPH-R"/>
        </w:rPr>
        <w:t xml:space="preserve"> represent a healthy population, with 20% being a lower limit.</w:t>
      </w:r>
    </w:p>
    <w:p w:rsidR="00C62FCB" w:rsidRPr="00C62FCB" w:rsidRDefault="00C62FCB" w:rsidP="00C62FCB">
      <w:pPr>
        <w:autoSpaceDE w:val="0"/>
        <w:autoSpaceDN w:val="0"/>
        <w:adjustRightInd w:val="0"/>
        <w:spacing w:after="0" w:line="240" w:lineRule="auto"/>
        <w:rPr>
          <w:rFonts w:ascii="Georgia" w:hAnsi="Georgia" w:cs="AdvPSPH-R"/>
        </w:rPr>
      </w:pPr>
    </w:p>
    <w:p w:rsidR="00C2710A" w:rsidRPr="00AA77BE" w:rsidRDefault="00974EE7" w:rsidP="003F4086">
      <w:pPr>
        <w:autoSpaceDE w:val="0"/>
        <w:autoSpaceDN w:val="0"/>
        <w:adjustRightInd w:val="0"/>
        <w:spacing w:after="0" w:line="240" w:lineRule="auto"/>
        <w:rPr>
          <w:rFonts w:ascii="Georgia" w:hAnsi="Georgia"/>
        </w:rPr>
      </w:pPr>
      <w:r>
        <w:rPr>
          <w:rFonts w:ascii="Georgia" w:hAnsi="Georgia" w:cs="AdvPSPH-R"/>
        </w:rPr>
        <w:t xml:space="preserve">Arguably, </w:t>
      </w:r>
      <w:r w:rsidR="00F366EE" w:rsidRPr="00AA77BE">
        <w:rPr>
          <w:rFonts w:ascii="Georgia" w:hAnsi="Georgia" w:cs="AdvPSPH-R"/>
        </w:rPr>
        <w:t xml:space="preserve">simple indicators </w:t>
      </w:r>
      <w:r>
        <w:rPr>
          <w:rFonts w:ascii="Georgia" w:hAnsi="Georgia" w:cs="AdvPSPH-R"/>
        </w:rPr>
        <w:t>like these can be used</w:t>
      </w:r>
      <w:r w:rsidR="00F366EE" w:rsidRPr="00AA77BE">
        <w:rPr>
          <w:rFonts w:ascii="Georgia" w:hAnsi="Georgia" w:cs="AdvPSPH-R"/>
        </w:rPr>
        <w:t xml:space="preserve"> to allow more stakeholders </w:t>
      </w:r>
      <w:r w:rsidR="002C1479" w:rsidRPr="00AA77BE">
        <w:rPr>
          <w:rFonts w:ascii="Georgia" w:hAnsi="Georgia" w:cs="AdvPSPH-R"/>
        </w:rPr>
        <w:t xml:space="preserve">(e.g., </w:t>
      </w:r>
      <w:r w:rsidR="00F366EE" w:rsidRPr="00AA77BE">
        <w:rPr>
          <w:rFonts w:ascii="Georgia" w:hAnsi="Georgia" w:cs="AdvPSPH-R"/>
        </w:rPr>
        <w:t>fishers, fish dealers, supermarket managers, consumers and politicians</w:t>
      </w:r>
      <w:r w:rsidR="002C1479" w:rsidRPr="00AA77BE">
        <w:rPr>
          <w:rFonts w:ascii="Georgia" w:hAnsi="Georgia" w:cs="AdvPSPH-R"/>
        </w:rPr>
        <w:t>)</w:t>
      </w:r>
      <w:r w:rsidR="00F366EE" w:rsidRPr="00AA77BE">
        <w:rPr>
          <w:rFonts w:ascii="Georgia" w:hAnsi="Georgia" w:cs="AdvPSPH-R"/>
        </w:rPr>
        <w:t xml:space="preserve"> to participate in fisheries management and </w:t>
      </w:r>
      <w:r w:rsidR="002C1479" w:rsidRPr="00AA77BE">
        <w:rPr>
          <w:rFonts w:ascii="Georgia" w:hAnsi="Georgia" w:cs="AdvPSPH-R"/>
        </w:rPr>
        <w:t>aid in</w:t>
      </w:r>
      <w:r w:rsidR="00F366EE" w:rsidRPr="00AA77BE">
        <w:rPr>
          <w:rFonts w:ascii="Georgia" w:hAnsi="Georgia" w:cs="AdvPSPH-R"/>
        </w:rPr>
        <w:t xml:space="preserve"> revers</w:t>
      </w:r>
      <w:r w:rsidR="002C1479" w:rsidRPr="00AA77BE">
        <w:rPr>
          <w:rFonts w:ascii="Georgia" w:hAnsi="Georgia" w:cs="AdvPSPH-R"/>
        </w:rPr>
        <w:t>ing</w:t>
      </w:r>
      <w:r w:rsidR="00F366EE" w:rsidRPr="00AA77BE">
        <w:rPr>
          <w:rFonts w:ascii="Georgia" w:hAnsi="Georgia" w:cs="AdvPSPH-R"/>
        </w:rPr>
        <w:t xml:space="preserve"> the global pattern of overfishing</w:t>
      </w:r>
      <w:r>
        <w:rPr>
          <w:rFonts w:ascii="Georgia" w:hAnsi="Georgia" w:cs="AdvPSPH-R"/>
        </w:rPr>
        <w:t xml:space="preserve"> because they are more transparent and easier to understand than conventional methods</w:t>
      </w:r>
      <w:r w:rsidR="002C1479" w:rsidRPr="00AA77BE">
        <w:rPr>
          <w:rFonts w:ascii="Georgia" w:hAnsi="Georgia" w:cs="AdvPSPH-R"/>
        </w:rPr>
        <w:t>.</w:t>
      </w:r>
      <w:r w:rsidR="0034274C">
        <w:rPr>
          <w:rFonts w:ascii="Georgia" w:hAnsi="Georgia" w:cs="AdvPSPH-R"/>
        </w:rPr>
        <w:t xml:space="preserve"> </w:t>
      </w:r>
      <w:r w:rsidR="003F35DC">
        <w:rPr>
          <w:rFonts w:ascii="Georgia" w:hAnsi="Georgia" w:cs="AdvPSPH-R"/>
        </w:rPr>
        <w:t xml:space="preserve"> </w:t>
      </w:r>
      <w:r w:rsidR="0034274C">
        <w:rPr>
          <w:rFonts w:ascii="Georgia" w:hAnsi="Georgia" w:cs="AdvPSPH-R"/>
        </w:rPr>
        <w:t xml:space="preserve">Required data for </w:t>
      </w:r>
      <w:r>
        <w:rPr>
          <w:rFonts w:ascii="Georgia" w:hAnsi="Georgia" w:cs="AdvPSPH-R"/>
        </w:rPr>
        <w:t xml:space="preserve">calculating the sustainability </w:t>
      </w:r>
      <w:proofErr w:type="spellStart"/>
      <w:r>
        <w:rPr>
          <w:rFonts w:ascii="Georgia" w:hAnsi="Georgia" w:cs="AdvPSPH-R"/>
        </w:rPr>
        <w:t>indicators</w:t>
      </w:r>
      <w:r w:rsidR="0034274C">
        <w:rPr>
          <w:rFonts w:ascii="Georgia" w:hAnsi="Georgia" w:cs="AdvPSPH-R"/>
        </w:rPr>
        <w:t>are</w:t>
      </w:r>
      <w:proofErr w:type="spellEnd"/>
      <w:r w:rsidR="0034274C">
        <w:rPr>
          <w:rFonts w:ascii="Georgia" w:hAnsi="Georgia" w:cs="AdvPSPH-R"/>
        </w:rPr>
        <w:t xml:space="preserve"> maximum </w:t>
      </w:r>
      <w:r w:rsidR="0034274C" w:rsidRPr="00E371A4">
        <w:rPr>
          <w:rFonts w:ascii="Georgia" w:hAnsi="Georgia"/>
        </w:rPr>
        <w:t xml:space="preserve">length known for </w:t>
      </w:r>
      <w:r w:rsidR="003F35DC">
        <w:rPr>
          <w:rFonts w:ascii="Georgia" w:hAnsi="Georgia"/>
        </w:rPr>
        <w:t>the target</w:t>
      </w:r>
      <w:r w:rsidR="0034274C" w:rsidRPr="00E371A4">
        <w:rPr>
          <w:rFonts w:ascii="Georgia" w:hAnsi="Georgia"/>
        </w:rPr>
        <w:t xml:space="preserve"> </w:t>
      </w:r>
      <w:r w:rsidR="003F35DC">
        <w:rPr>
          <w:rFonts w:ascii="Georgia" w:hAnsi="Georgia"/>
        </w:rPr>
        <w:t>species</w:t>
      </w:r>
      <w:r w:rsidR="0034274C">
        <w:rPr>
          <w:rFonts w:ascii="Georgia" w:hAnsi="Georgia"/>
        </w:rPr>
        <w:t xml:space="preserve"> and size-frequency</w:t>
      </w:r>
      <w:r w:rsidR="003F35DC">
        <w:rPr>
          <w:rFonts w:ascii="Georgia" w:hAnsi="Georgia"/>
        </w:rPr>
        <w:t xml:space="preserve"> of the population.  </w:t>
      </w:r>
      <w:r w:rsidR="002A6614" w:rsidRPr="001668F4">
        <w:rPr>
          <w:rFonts w:ascii="Georgia" w:hAnsi="Georgia"/>
        </w:rPr>
        <w:t xml:space="preserve">Using either the sustainability indicator developed by </w:t>
      </w:r>
      <w:proofErr w:type="spellStart"/>
      <w:r w:rsidR="002A6614" w:rsidRPr="001668F4">
        <w:rPr>
          <w:rFonts w:ascii="Georgia" w:hAnsi="Georgia"/>
        </w:rPr>
        <w:t>incofish</w:t>
      </w:r>
      <w:proofErr w:type="spellEnd"/>
      <w:r w:rsidR="002A6614" w:rsidRPr="001668F4">
        <w:rPr>
          <w:rFonts w:ascii="Georgia" w:hAnsi="Georgia"/>
        </w:rPr>
        <w:t xml:space="preserve"> (</w:t>
      </w:r>
      <w:hyperlink r:id="rId9" w:history="1">
        <w:r w:rsidR="002A6614" w:rsidRPr="001668F4">
          <w:rPr>
            <w:rStyle w:val="Hyperlink"/>
            <w:rFonts w:ascii="Georgia" w:hAnsi="Georgia"/>
          </w:rPr>
          <w:t>http://www.incofish.org/Workpackages/WP7/WP7Downloads.php</w:t>
        </w:r>
      </w:hyperlink>
      <w:r w:rsidR="002A6614" w:rsidRPr="001668F4">
        <w:rPr>
          <w:rFonts w:ascii="Georgia" w:hAnsi="Georgia"/>
        </w:rPr>
        <w:t>)</w:t>
      </w:r>
      <w:r w:rsidR="002A6614">
        <w:rPr>
          <w:rFonts w:ascii="Georgia" w:hAnsi="Georgia"/>
        </w:rPr>
        <w:t xml:space="preserve"> or</w:t>
      </w:r>
      <w:r w:rsidR="002A6614" w:rsidRPr="001668F4">
        <w:rPr>
          <w:rFonts w:ascii="Georgia" w:hAnsi="Georgia"/>
        </w:rPr>
        <w:t xml:space="preserve"> the Length-Frequency Analysis Wizard (available for free online at </w:t>
      </w:r>
      <w:hyperlink r:id="rId10" w:history="1">
        <w:r w:rsidR="002A6614" w:rsidRPr="001668F4">
          <w:rPr>
            <w:rStyle w:val="Hyperlink"/>
            <w:rFonts w:ascii="Georgia" w:hAnsi="Georgia" w:cs="Arial"/>
            <w:shd w:val="clear" w:color="auto" w:fill="FFFFFF"/>
          </w:rPr>
          <w:t>www.fishbase.org</w:t>
        </w:r>
      </w:hyperlink>
      <w:r w:rsidR="002A6614" w:rsidRPr="001668F4">
        <w:rPr>
          <w:rFonts w:ascii="Georgia" w:hAnsi="Georgia"/>
        </w:rPr>
        <w:t>), users can estimate all three indicators of overfishing.</w:t>
      </w:r>
    </w:p>
    <w:p w:rsidR="00C2710A" w:rsidRPr="00F366EE" w:rsidRDefault="00C2710A" w:rsidP="0044422A">
      <w:pPr>
        <w:spacing w:after="0"/>
        <w:rPr>
          <w:rFonts w:ascii="Georgia" w:hAnsi="Georgia"/>
        </w:rPr>
      </w:pPr>
    </w:p>
    <w:p w:rsidR="00773A9A" w:rsidRPr="003F4086" w:rsidRDefault="00773A9A" w:rsidP="0044422A">
      <w:pPr>
        <w:pStyle w:val="Heading1"/>
        <w:spacing w:before="0"/>
        <w:rPr>
          <w:rFonts w:ascii="Georgia" w:hAnsi="Georgia"/>
          <w:sz w:val="24"/>
          <w:szCs w:val="24"/>
        </w:rPr>
      </w:pPr>
      <w:r w:rsidRPr="003F4086">
        <w:rPr>
          <w:rFonts w:ascii="Georgia" w:hAnsi="Georgia"/>
          <w:sz w:val="24"/>
          <w:szCs w:val="24"/>
        </w:rPr>
        <w:t>Introduction</w:t>
      </w:r>
    </w:p>
    <w:p w:rsidR="003F35DC" w:rsidRDefault="003F35DC" w:rsidP="0044422A">
      <w:pPr>
        <w:spacing w:after="0"/>
      </w:pPr>
    </w:p>
    <w:p w:rsidR="00417099" w:rsidRDefault="00417099" w:rsidP="003F4086">
      <w:pPr>
        <w:autoSpaceDE w:val="0"/>
        <w:autoSpaceDN w:val="0"/>
        <w:adjustRightInd w:val="0"/>
        <w:spacing w:after="0" w:line="240" w:lineRule="auto"/>
        <w:rPr>
          <w:rFonts w:ascii="Georgia" w:hAnsi="Georgia"/>
        </w:rPr>
      </w:pPr>
      <w:r>
        <w:rPr>
          <w:rFonts w:ascii="Georgia" w:hAnsi="Georgia" w:cs="AdvPSPH-R"/>
        </w:rPr>
        <w:t>It is important</w:t>
      </w:r>
      <w:r w:rsidR="0058285A">
        <w:rPr>
          <w:rFonts w:ascii="Georgia" w:hAnsi="Georgia" w:cs="AdvPSPH-R"/>
        </w:rPr>
        <w:t xml:space="preserve"> to assess the status of fish</w:t>
      </w:r>
      <w:r>
        <w:rPr>
          <w:rFonts w:ascii="Georgia" w:hAnsi="Georgia" w:cs="AdvPSPH-R"/>
        </w:rPr>
        <w:t xml:space="preserve"> stocks no matter how many or how few data are available, in order to set catch limits and reduce the risk of stock collapse.  </w:t>
      </w:r>
      <w:r>
        <w:rPr>
          <w:rFonts w:ascii="Georgia" w:hAnsi="Georgia"/>
          <w:color w:val="000000"/>
          <w:shd w:val="clear" w:color="auto" w:fill="FFFFFF"/>
        </w:rPr>
        <w:t>H</w:t>
      </w:r>
      <w:r w:rsidR="002151F6">
        <w:rPr>
          <w:rFonts w:ascii="Georgia" w:hAnsi="Georgia"/>
          <w:color w:val="000000"/>
          <w:shd w:val="clear" w:color="auto" w:fill="FFFFFF"/>
        </w:rPr>
        <w:t>o</w:t>
      </w:r>
      <w:r w:rsidR="004D2E40" w:rsidRPr="004D2E40">
        <w:rPr>
          <w:rFonts w:ascii="Georgia" w:hAnsi="Georgia"/>
        </w:rPr>
        <w:t xml:space="preserve">wever, </w:t>
      </w:r>
      <w:r w:rsidR="002151F6">
        <w:rPr>
          <w:rFonts w:ascii="Georgia" w:hAnsi="Georgia"/>
        </w:rPr>
        <w:t xml:space="preserve">common </w:t>
      </w:r>
      <w:r w:rsidR="002151F6">
        <w:rPr>
          <w:rFonts w:ascii="Georgia" w:hAnsi="Georgia"/>
        </w:rPr>
        <w:lastRenderedPageBreak/>
        <w:t>methods for stock</w:t>
      </w:r>
      <w:r w:rsidR="00F32FA8">
        <w:rPr>
          <w:rFonts w:ascii="Georgia" w:hAnsi="Georgia"/>
        </w:rPr>
        <w:t xml:space="preserve"> assessments</w:t>
      </w:r>
      <w:r w:rsidR="002151F6">
        <w:rPr>
          <w:rFonts w:ascii="Georgia" w:hAnsi="Georgia"/>
        </w:rPr>
        <w:t xml:space="preserve"> may not</w:t>
      </w:r>
      <w:r w:rsidR="004D2E40" w:rsidRPr="004D2E40">
        <w:rPr>
          <w:rFonts w:ascii="Georgia" w:hAnsi="Georgia"/>
        </w:rPr>
        <w:t xml:space="preserve"> be applicable to </w:t>
      </w:r>
      <w:r w:rsidR="002151F6">
        <w:rPr>
          <w:rFonts w:ascii="Georgia" w:hAnsi="Georgia"/>
        </w:rPr>
        <w:t>many</w:t>
      </w:r>
      <w:r w:rsidR="004D2E40" w:rsidRPr="004D2E40">
        <w:rPr>
          <w:rFonts w:ascii="Georgia" w:hAnsi="Georgia"/>
        </w:rPr>
        <w:t xml:space="preserve"> fisheries due to the data-poor status of many species</w:t>
      </w:r>
      <w:r w:rsidR="002151F6">
        <w:rPr>
          <w:rFonts w:ascii="Georgia" w:hAnsi="Georgia"/>
        </w:rPr>
        <w:t>.</w:t>
      </w:r>
      <w:r w:rsidR="004D2E40" w:rsidRPr="004D2E40">
        <w:rPr>
          <w:rFonts w:ascii="Georgia" w:hAnsi="Georgia"/>
        </w:rPr>
        <w:t xml:space="preserve">  </w:t>
      </w:r>
      <w:r w:rsidR="002151F6">
        <w:rPr>
          <w:rFonts w:ascii="Georgia" w:hAnsi="Georgia"/>
        </w:rPr>
        <w:t>In fisheries with minimal</w:t>
      </w:r>
      <w:r w:rsidR="004D2E40" w:rsidRPr="004D2E40">
        <w:rPr>
          <w:rFonts w:ascii="Georgia" w:hAnsi="Georgia"/>
        </w:rPr>
        <w:t xml:space="preserve"> data </w:t>
      </w:r>
      <w:r w:rsidR="002151F6">
        <w:rPr>
          <w:rFonts w:ascii="Georgia" w:hAnsi="Georgia"/>
        </w:rPr>
        <w:t>on</w:t>
      </w:r>
      <w:r w:rsidR="004D2E40" w:rsidRPr="004D2E40">
        <w:rPr>
          <w:rFonts w:ascii="Georgia" w:hAnsi="Georgia"/>
        </w:rPr>
        <w:t xml:space="preserve"> biological parameters (length, age distribution, etc.) and fisheries operations </w:t>
      </w:r>
      <w:r w:rsidR="004D2E40" w:rsidRPr="002D0B81">
        <w:rPr>
          <w:rFonts w:ascii="Georgia" w:hAnsi="Georgia"/>
        </w:rPr>
        <w:t xml:space="preserve">(historical landings, CPUE, among others), </w:t>
      </w:r>
      <w:r w:rsidR="002151F6" w:rsidRPr="002D0B81">
        <w:rPr>
          <w:rFonts w:ascii="Georgia" w:hAnsi="Georgia"/>
        </w:rPr>
        <w:t xml:space="preserve">other approaches have to be </w:t>
      </w:r>
      <w:r>
        <w:rPr>
          <w:rFonts w:ascii="Georgia" w:hAnsi="Georgia"/>
        </w:rPr>
        <w:t>used</w:t>
      </w:r>
      <w:r w:rsidR="002151F6" w:rsidRPr="002D0B81">
        <w:rPr>
          <w:rFonts w:ascii="Georgia" w:hAnsi="Georgia"/>
        </w:rPr>
        <w:t xml:space="preserve"> to </w:t>
      </w:r>
      <w:r w:rsidR="004D2E40" w:rsidRPr="002D0B81">
        <w:rPr>
          <w:rFonts w:ascii="Georgia" w:hAnsi="Georgia"/>
        </w:rPr>
        <w:t xml:space="preserve">estimate the status of fish populations. </w:t>
      </w:r>
    </w:p>
    <w:p w:rsidR="00417099" w:rsidRDefault="00417099" w:rsidP="0044422A">
      <w:pPr>
        <w:autoSpaceDE w:val="0"/>
        <w:autoSpaceDN w:val="0"/>
        <w:adjustRightInd w:val="0"/>
        <w:spacing w:after="0" w:line="240" w:lineRule="auto"/>
        <w:ind w:firstLine="720"/>
        <w:rPr>
          <w:rFonts w:ascii="Georgia" w:hAnsi="Georgia"/>
        </w:rPr>
      </w:pPr>
    </w:p>
    <w:p w:rsidR="00922290" w:rsidRDefault="00417099" w:rsidP="003F4086">
      <w:pPr>
        <w:autoSpaceDE w:val="0"/>
        <w:autoSpaceDN w:val="0"/>
        <w:adjustRightInd w:val="0"/>
        <w:spacing w:after="0" w:line="240" w:lineRule="auto"/>
        <w:rPr>
          <w:rFonts w:ascii="Georgia" w:hAnsi="Georgia" w:cs="AdvPSPH-R"/>
        </w:rPr>
      </w:pPr>
      <w:r>
        <w:rPr>
          <w:rFonts w:ascii="Georgia" w:hAnsi="Georgia"/>
        </w:rPr>
        <w:t>Here we provide a step-by-step guide to generatin</w:t>
      </w:r>
      <w:r w:rsidR="0058285A">
        <w:rPr>
          <w:rFonts w:ascii="Georgia" w:hAnsi="Georgia"/>
        </w:rPr>
        <w:t>g size-</w:t>
      </w:r>
      <w:r>
        <w:rPr>
          <w:rFonts w:ascii="Georgia" w:hAnsi="Georgia"/>
        </w:rPr>
        <w:t xml:space="preserve">frequency data and calculating simple sustainability indicators using the method of Froese (2004).  </w:t>
      </w:r>
      <w:r w:rsidR="002D0B81" w:rsidRPr="002D0B81">
        <w:rPr>
          <w:rFonts w:ascii="Georgia" w:hAnsi="Georgia" w:cs="AdvPSPH-R"/>
        </w:rPr>
        <w:t>The</w:t>
      </w:r>
      <w:r>
        <w:rPr>
          <w:rFonts w:ascii="Georgia" w:hAnsi="Georgia" w:cs="AdvPSPH-R"/>
        </w:rPr>
        <w:t>se</w:t>
      </w:r>
      <w:r w:rsidR="002D0B81" w:rsidRPr="002D0B81">
        <w:rPr>
          <w:rFonts w:ascii="Georgia" w:hAnsi="Georgia" w:cs="AdvPSPH-R"/>
        </w:rPr>
        <w:t xml:space="preserve"> indicators are based on the observation tha</w:t>
      </w:r>
      <w:r w:rsidR="0058285A">
        <w:rPr>
          <w:rFonts w:ascii="Georgia" w:hAnsi="Georgia" w:cs="AdvPSPH-R"/>
        </w:rPr>
        <w:t>t overfishing changes the length-</w:t>
      </w:r>
      <w:r w:rsidR="002D0B81" w:rsidRPr="002D0B81">
        <w:rPr>
          <w:rFonts w:ascii="Georgia" w:hAnsi="Georgia" w:cs="AdvPSPH-R"/>
        </w:rPr>
        <w:t xml:space="preserve">frequency of </w:t>
      </w:r>
      <w:r w:rsidR="00F32FA8" w:rsidRPr="002D0B81">
        <w:rPr>
          <w:rFonts w:ascii="Georgia" w:hAnsi="Georgia" w:cs="AdvPSPH-R"/>
        </w:rPr>
        <w:t>populations</w:t>
      </w:r>
      <w:r w:rsidR="002D0B81" w:rsidRPr="002D0B81">
        <w:rPr>
          <w:rFonts w:ascii="Georgia" w:hAnsi="Georgia" w:cs="AdvPSPH-R"/>
        </w:rPr>
        <w:t xml:space="preserve"> </w:t>
      </w:r>
      <w:r w:rsidR="00922290">
        <w:rPr>
          <w:rFonts w:ascii="Georgia" w:hAnsi="Georgia" w:cs="AdvPSPH-R"/>
        </w:rPr>
        <w:t>and that removing too many juveniles or too many large</w:t>
      </w:r>
      <w:r w:rsidR="00F32FA8">
        <w:rPr>
          <w:rFonts w:ascii="Georgia" w:hAnsi="Georgia" w:cs="AdvPSPH-R"/>
        </w:rPr>
        <w:t>, fecund</w:t>
      </w:r>
      <w:r w:rsidR="00922290">
        <w:rPr>
          <w:rFonts w:ascii="Georgia" w:hAnsi="Georgia" w:cs="AdvPSPH-R"/>
        </w:rPr>
        <w:t xml:space="preserve"> fish threaten</w:t>
      </w:r>
      <w:r w:rsidR="0058285A">
        <w:rPr>
          <w:rFonts w:ascii="Georgia" w:hAnsi="Georgia" w:cs="AdvPSPH-R"/>
        </w:rPr>
        <w:t>s</w:t>
      </w:r>
      <w:r w:rsidR="00922290">
        <w:rPr>
          <w:rFonts w:ascii="Georgia" w:hAnsi="Georgia" w:cs="AdvPSPH-R"/>
        </w:rPr>
        <w:t xml:space="preserve"> the sustainability of fish populations.  </w:t>
      </w:r>
    </w:p>
    <w:p w:rsidR="005C38D0" w:rsidRDefault="005C38D0" w:rsidP="003F4086">
      <w:pPr>
        <w:autoSpaceDE w:val="0"/>
        <w:autoSpaceDN w:val="0"/>
        <w:adjustRightInd w:val="0"/>
        <w:spacing w:after="0" w:line="240" w:lineRule="auto"/>
        <w:rPr>
          <w:rFonts w:ascii="Georgia" w:hAnsi="Georgia" w:cs="AdvPSPH-R"/>
        </w:rPr>
      </w:pPr>
    </w:p>
    <w:p w:rsidR="005C38D0" w:rsidRDefault="005C38D0" w:rsidP="003F4086">
      <w:pPr>
        <w:autoSpaceDE w:val="0"/>
        <w:autoSpaceDN w:val="0"/>
        <w:adjustRightInd w:val="0"/>
        <w:spacing w:after="0" w:line="240" w:lineRule="auto"/>
        <w:rPr>
          <w:rFonts w:ascii="Georgia" w:hAnsi="Georgia" w:cs="AdvPSPH-R"/>
        </w:rPr>
      </w:pPr>
      <w:r>
        <w:rPr>
          <w:rFonts w:ascii="Georgia" w:hAnsi="Georgia" w:cs="AdvPSPH-R"/>
          <w:b/>
        </w:rPr>
        <w:t>Note on length- based methods and gear:</w:t>
      </w:r>
      <w:r>
        <w:rPr>
          <w:rFonts w:ascii="Georgia" w:hAnsi="Georgia" w:cs="AdvPSPH-R"/>
        </w:rPr>
        <w:t xml:space="preserve"> </w:t>
      </w:r>
      <w:r w:rsidRPr="005C38D0">
        <w:rPr>
          <w:rFonts w:ascii="Georgia" w:hAnsi="Georgia" w:cs="AdvPSPH-R"/>
        </w:rPr>
        <w:t xml:space="preserve">Because length-based methods </w:t>
      </w:r>
      <w:r>
        <w:rPr>
          <w:rFonts w:ascii="Georgia" w:hAnsi="Georgia" w:cs="AdvPSPH-R"/>
        </w:rPr>
        <w:t xml:space="preserve">like this one </w:t>
      </w:r>
      <w:r w:rsidRPr="005C38D0">
        <w:rPr>
          <w:rFonts w:ascii="Georgia" w:hAnsi="Georgia" w:cs="AdvPSPH-R"/>
        </w:rPr>
        <w:t xml:space="preserve">depend on the </w:t>
      </w:r>
      <w:r>
        <w:rPr>
          <w:rFonts w:ascii="Georgia" w:hAnsi="Georgia" w:cs="AdvPSPH-R"/>
        </w:rPr>
        <w:t>assumption</w:t>
      </w:r>
      <w:r w:rsidRPr="005C38D0">
        <w:rPr>
          <w:rFonts w:ascii="Georgia" w:hAnsi="Georgia" w:cs="AdvPSPH-R"/>
        </w:rPr>
        <w:t xml:space="preserve"> that the reduction in the numbers of fish in the </w:t>
      </w:r>
      <w:r>
        <w:rPr>
          <w:rFonts w:ascii="Georgia" w:hAnsi="Georgia" w:cs="AdvPSPH-R"/>
        </w:rPr>
        <w:t xml:space="preserve">above average </w:t>
      </w:r>
      <w:r w:rsidRPr="005C38D0">
        <w:rPr>
          <w:rFonts w:ascii="Georgia" w:hAnsi="Georgia" w:cs="AdvPSPH-R"/>
        </w:rPr>
        <w:t>size classes is due only to mortality, it’s important to ensure that the gear or the way it is being used is not causing peaks in certain size classes, or otherwise affecting the length-frequency composition. Another way to think about this is to regard the catch as a sample of</w:t>
      </w:r>
      <w:r>
        <w:rPr>
          <w:rFonts w:ascii="Georgia" w:hAnsi="Georgia" w:cs="AdvPSPH-R"/>
        </w:rPr>
        <w:t xml:space="preserve"> the population of fish and ask:</w:t>
      </w:r>
      <w:r w:rsidRPr="005C38D0">
        <w:rPr>
          <w:rFonts w:ascii="Georgia" w:hAnsi="Georgia" w:cs="AdvPSPH-R"/>
        </w:rPr>
        <w:t xml:space="preserve"> is this sample likely to be representative of the true length composition of the population? If there are good reasons to believe that it is not</w:t>
      </w:r>
      <w:r w:rsidR="006D0071">
        <w:rPr>
          <w:rFonts w:ascii="Georgia" w:hAnsi="Georgia" w:cs="AdvPSPH-R"/>
        </w:rPr>
        <w:t xml:space="preserve"> (for example, fishers are discarding smallest individuals before they can be counted in the catch</w:t>
      </w:r>
      <w:r>
        <w:rPr>
          <w:rFonts w:ascii="Georgia" w:hAnsi="Georgia" w:cs="AdvPSPH-R"/>
        </w:rPr>
        <w:t>)</w:t>
      </w:r>
      <w:r w:rsidRPr="005C38D0">
        <w:rPr>
          <w:rFonts w:ascii="Georgia" w:hAnsi="Georgia" w:cs="AdvPSPH-R"/>
        </w:rPr>
        <w:t>, then length-based methods may not be appropriate for your data.</w:t>
      </w:r>
    </w:p>
    <w:p w:rsidR="003F4086" w:rsidRDefault="003F4086" w:rsidP="0044422A">
      <w:pPr>
        <w:pStyle w:val="Heading1"/>
        <w:spacing w:before="0"/>
        <w:rPr>
          <w:rFonts w:ascii="Georgia" w:hAnsi="Georgia"/>
          <w:sz w:val="22"/>
          <w:szCs w:val="22"/>
        </w:rPr>
      </w:pPr>
    </w:p>
    <w:p w:rsidR="00C2710A" w:rsidRPr="004D2E40" w:rsidRDefault="00C2710A" w:rsidP="0044422A">
      <w:pPr>
        <w:pStyle w:val="Heading1"/>
        <w:spacing w:before="0"/>
        <w:rPr>
          <w:rFonts w:ascii="Georgia" w:hAnsi="Georgia"/>
          <w:sz w:val="22"/>
          <w:szCs w:val="22"/>
        </w:rPr>
      </w:pPr>
      <w:r w:rsidRPr="004D2E40">
        <w:rPr>
          <w:rFonts w:ascii="Georgia" w:hAnsi="Georgia"/>
          <w:sz w:val="22"/>
          <w:szCs w:val="22"/>
        </w:rPr>
        <w:t>Description of</w:t>
      </w:r>
      <w:r w:rsidR="00F32FA8">
        <w:rPr>
          <w:rFonts w:ascii="Georgia" w:hAnsi="Georgia"/>
          <w:sz w:val="22"/>
          <w:szCs w:val="22"/>
        </w:rPr>
        <w:t xml:space="preserve"> Length-Based Sustainability I</w:t>
      </w:r>
      <w:r w:rsidR="004D2E40" w:rsidRPr="004D2E40">
        <w:rPr>
          <w:rFonts w:ascii="Georgia" w:hAnsi="Georgia"/>
          <w:sz w:val="22"/>
          <w:szCs w:val="22"/>
        </w:rPr>
        <w:t xml:space="preserve">ndicators </w:t>
      </w:r>
      <w:bookmarkStart w:id="0" w:name="_GoBack"/>
      <w:bookmarkEnd w:id="0"/>
    </w:p>
    <w:p w:rsidR="00062837" w:rsidRDefault="00062837" w:rsidP="00F32FA8">
      <w:pPr>
        <w:pStyle w:val="BodyText"/>
      </w:pPr>
    </w:p>
    <w:p w:rsidR="004D2E40" w:rsidRPr="00F32FA8" w:rsidRDefault="004D2E40" w:rsidP="00F32FA8">
      <w:pPr>
        <w:pStyle w:val="BodyText"/>
      </w:pPr>
      <w:r w:rsidRPr="00F32FA8">
        <w:t xml:space="preserve">The Froese </w:t>
      </w:r>
      <w:r w:rsidR="002D0B81" w:rsidRPr="00F32FA8">
        <w:t>overfishing</w:t>
      </w:r>
      <w:r w:rsidRPr="00F32FA8">
        <w:t xml:space="preserve"> indicators are:</w:t>
      </w:r>
    </w:p>
    <w:p w:rsidR="003F4086" w:rsidRDefault="003F4086" w:rsidP="0044422A">
      <w:pPr>
        <w:pStyle w:val="ListParagraph"/>
        <w:tabs>
          <w:tab w:val="left" w:pos="0"/>
        </w:tabs>
        <w:autoSpaceDE w:val="0"/>
        <w:autoSpaceDN w:val="0"/>
        <w:adjustRightInd w:val="0"/>
        <w:spacing w:after="0" w:line="240" w:lineRule="auto"/>
        <w:ind w:left="0"/>
        <w:rPr>
          <w:rFonts w:ascii="Georgia" w:hAnsi="Georgia"/>
          <w:b/>
        </w:rPr>
      </w:pPr>
    </w:p>
    <w:p w:rsidR="00C2710A" w:rsidRPr="00075641" w:rsidRDefault="00C2710A" w:rsidP="00434E25">
      <w:pPr>
        <w:autoSpaceDE w:val="0"/>
        <w:autoSpaceDN w:val="0"/>
        <w:adjustRightInd w:val="0"/>
        <w:spacing w:after="0" w:line="240" w:lineRule="auto"/>
        <w:rPr>
          <w:rFonts w:ascii="Georgia" w:hAnsi="Georgia" w:cs="TimesNewRoman"/>
          <w:sz w:val="23"/>
          <w:szCs w:val="23"/>
        </w:rPr>
      </w:pPr>
      <w:r w:rsidRPr="004D2E40">
        <w:rPr>
          <w:rFonts w:ascii="Georgia" w:hAnsi="Georgia"/>
          <w:i/>
        </w:rPr>
        <w:t>Let them spawn</w:t>
      </w:r>
      <w:r w:rsidR="00F32FA8">
        <w:rPr>
          <w:rFonts w:ascii="Georgia" w:hAnsi="Georgia"/>
        </w:rPr>
        <w:t xml:space="preserve"> – </w:t>
      </w:r>
      <w:r w:rsidRPr="004D2E40">
        <w:rPr>
          <w:rFonts w:ascii="Georgia" w:hAnsi="Georgia"/>
        </w:rPr>
        <w:t xml:space="preserve">measured as </w:t>
      </w:r>
      <w:r w:rsidR="00F32FA8">
        <w:rPr>
          <w:rFonts w:ascii="Georgia" w:hAnsi="Georgia"/>
        </w:rPr>
        <w:t xml:space="preserve">the </w:t>
      </w:r>
      <w:r w:rsidRPr="004D2E40">
        <w:rPr>
          <w:rFonts w:ascii="Georgia" w:hAnsi="Georgia"/>
        </w:rPr>
        <w:t>percentage of</w:t>
      </w:r>
      <w:r w:rsidR="00F32FA8">
        <w:rPr>
          <w:rFonts w:ascii="Georgia" w:hAnsi="Georgia"/>
        </w:rPr>
        <w:t xml:space="preserve"> mature specimens in the catch.  </w:t>
      </w:r>
      <w:r w:rsidR="008C5D48" w:rsidRPr="00434E25">
        <w:rPr>
          <w:rFonts w:ascii="Georgia" w:hAnsi="Georgia"/>
        </w:rPr>
        <w:t xml:space="preserve">Mature </w:t>
      </w:r>
      <w:r w:rsidR="00287D2C" w:rsidRPr="00434E25">
        <w:rPr>
          <w:rFonts w:ascii="Georgia" w:hAnsi="Georgia"/>
        </w:rPr>
        <w:t>individuals</w:t>
      </w:r>
      <w:r w:rsidR="008C5D48" w:rsidRPr="00434E25">
        <w:rPr>
          <w:rFonts w:ascii="Georgia" w:hAnsi="Georgia"/>
        </w:rPr>
        <w:t xml:space="preserve"> are defined as </w:t>
      </w:r>
      <w:r w:rsidR="008C5D48" w:rsidRPr="00434E25">
        <w:rPr>
          <w:rFonts w:ascii="Georgia" w:hAnsi="Georgia" w:cs="TimesNewRoman"/>
          <w:sz w:val="23"/>
          <w:szCs w:val="23"/>
        </w:rPr>
        <w:t>those which have had a</w:t>
      </w:r>
      <w:r w:rsidR="00F607FA">
        <w:rPr>
          <w:rFonts w:ascii="Georgia" w:hAnsi="Georgia" w:cs="TimesNewRoman"/>
          <w:sz w:val="23"/>
          <w:szCs w:val="23"/>
        </w:rPr>
        <w:t xml:space="preserve"> chance to spawn at least once.  </w:t>
      </w:r>
      <w:r w:rsidR="008C5D48" w:rsidRPr="00434E25">
        <w:rPr>
          <w:rFonts w:ascii="Georgia" w:hAnsi="Georgia" w:cs="TimesNewRoman"/>
          <w:sz w:val="23"/>
          <w:szCs w:val="23"/>
        </w:rPr>
        <w:t>This is</w:t>
      </w:r>
      <w:r w:rsidR="00075641">
        <w:rPr>
          <w:rFonts w:ascii="Georgia" w:hAnsi="Georgia" w:cs="TimesNewRoman"/>
          <w:sz w:val="23"/>
          <w:szCs w:val="23"/>
        </w:rPr>
        <w:t xml:space="preserve"> </w:t>
      </w:r>
      <w:r w:rsidR="008C5D48" w:rsidRPr="00434E25">
        <w:rPr>
          <w:rFonts w:ascii="Georgia" w:hAnsi="Georgia" w:cs="TimesNewRoman"/>
          <w:sz w:val="23"/>
          <w:szCs w:val="23"/>
        </w:rPr>
        <w:t>determined by the length at first maturity and converted into the length at which 90-100% of</w:t>
      </w:r>
      <w:r w:rsidR="00F607FA">
        <w:rPr>
          <w:rFonts w:ascii="Georgia" w:hAnsi="Georgia" w:cs="TimesNewRoman"/>
          <w:sz w:val="23"/>
          <w:szCs w:val="23"/>
        </w:rPr>
        <w:t xml:space="preserve"> </w:t>
      </w:r>
      <w:r w:rsidR="008C5D48" w:rsidRPr="00434E25">
        <w:rPr>
          <w:rFonts w:ascii="Georgia" w:hAnsi="Georgia" w:cs="TimesNewRoman"/>
          <w:sz w:val="23"/>
          <w:szCs w:val="23"/>
        </w:rPr>
        <w:t>the fish of a given species is mature</w:t>
      </w:r>
      <w:r w:rsidR="008C5D48">
        <w:rPr>
          <w:rFonts w:ascii="TimesNewRoman" w:hAnsi="TimesNewRoman" w:cs="TimesNewRoman"/>
          <w:sz w:val="23"/>
          <w:szCs w:val="23"/>
        </w:rPr>
        <w:t xml:space="preserve">.  </w:t>
      </w:r>
      <w:r w:rsidRPr="004D2E40">
        <w:rPr>
          <w:rFonts w:ascii="Georgia" w:hAnsi="Georgia"/>
        </w:rPr>
        <w:t xml:space="preserve">The target </w:t>
      </w:r>
      <w:r w:rsidR="00697C56">
        <w:rPr>
          <w:rFonts w:ascii="Georgia" w:hAnsi="Georgia"/>
        </w:rPr>
        <w:t>is</w:t>
      </w:r>
      <w:r w:rsidRPr="004D2E40">
        <w:rPr>
          <w:rFonts w:ascii="Georgia" w:hAnsi="Georgia"/>
        </w:rPr>
        <w:t xml:space="preserve"> to let all (100%) fish spawn at least once before </w:t>
      </w:r>
      <w:r w:rsidR="00F32FA8">
        <w:rPr>
          <w:rFonts w:ascii="Georgia" w:hAnsi="Georgia"/>
        </w:rPr>
        <w:t xml:space="preserve">being </w:t>
      </w:r>
      <w:r w:rsidRPr="004D2E40">
        <w:rPr>
          <w:rFonts w:ascii="Georgia" w:hAnsi="Georgia"/>
        </w:rPr>
        <w:t xml:space="preserve">caught </w:t>
      </w:r>
      <w:r w:rsidR="00922290">
        <w:rPr>
          <w:rFonts w:ascii="Georgia" w:hAnsi="Georgia"/>
        </w:rPr>
        <w:t xml:space="preserve">(i.e., zero catch of juveniles) </w:t>
      </w:r>
      <w:r w:rsidRPr="004D2E40">
        <w:rPr>
          <w:rFonts w:ascii="Georgia" w:hAnsi="Georgia"/>
        </w:rPr>
        <w:t xml:space="preserve">to rebuild and maintain healthy spawning stocks. </w:t>
      </w:r>
    </w:p>
    <w:p w:rsidR="002D0B81" w:rsidRPr="004D2E40" w:rsidRDefault="002D0B81" w:rsidP="0044422A">
      <w:pPr>
        <w:pStyle w:val="ListParagraph"/>
        <w:tabs>
          <w:tab w:val="left" w:pos="0"/>
        </w:tabs>
        <w:autoSpaceDE w:val="0"/>
        <w:autoSpaceDN w:val="0"/>
        <w:adjustRightInd w:val="0"/>
        <w:spacing w:after="0" w:line="240" w:lineRule="auto"/>
        <w:ind w:left="0"/>
        <w:rPr>
          <w:rFonts w:ascii="Georgia" w:hAnsi="Georgia"/>
        </w:rPr>
      </w:pPr>
    </w:p>
    <w:p w:rsidR="00C2710A" w:rsidRPr="004D2E40" w:rsidRDefault="00C2710A" w:rsidP="0044422A">
      <w:pPr>
        <w:pStyle w:val="ListParagraph"/>
        <w:tabs>
          <w:tab w:val="left" w:pos="0"/>
        </w:tabs>
        <w:autoSpaceDE w:val="0"/>
        <w:autoSpaceDN w:val="0"/>
        <w:adjustRightInd w:val="0"/>
        <w:spacing w:after="0" w:line="240" w:lineRule="auto"/>
        <w:ind w:left="0"/>
        <w:rPr>
          <w:rFonts w:ascii="Georgia" w:hAnsi="Georgia"/>
        </w:rPr>
      </w:pPr>
      <w:r w:rsidRPr="004D2E40">
        <w:rPr>
          <w:rFonts w:ascii="Georgia" w:hAnsi="Georgia"/>
          <w:i/>
        </w:rPr>
        <w:t>Let them grow</w:t>
      </w:r>
      <w:r w:rsidR="00F32FA8">
        <w:rPr>
          <w:rFonts w:ascii="Georgia" w:hAnsi="Georgia"/>
        </w:rPr>
        <w:t xml:space="preserve"> – </w:t>
      </w:r>
      <w:r w:rsidRPr="004D2E40">
        <w:rPr>
          <w:rFonts w:ascii="Georgia" w:hAnsi="Georgia"/>
        </w:rPr>
        <w:t>measure</w:t>
      </w:r>
      <w:r w:rsidR="0034274C">
        <w:rPr>
          <w:rFonts w:ascii="Georgia" w:hAnsi="Georgia"/>
        </w:rPr>
        <w:t>d as</w:t>
      </w:r>
      <w:r w:rsidRPr="004D2E40">
        <w:rPr>
          <w:rFonts w:ascii="Georgia" w:hAnsi="Georgia"/>
        </w:rPr>
        <w:t xml:space="preserve"> the percentage of</w:t>
      </w:r>
      <w:r w:rsidR="00F32FA8">
        <w:rPr>
          <w:rFonts w:ascii="Georgia" w:hAnsi="Georgia"/>
        </w:rPr>
        <w:t xml:space="preserve"> fish caught at optimum length.  Optimum length is </w:t>
      </w:r>
      <w:r w:rsidR="00697C56">
        <w:rPr>
          <w:rFonts w:ascii="Georgia" w:hAnsi="Georgia"/>
        </w:rPr>
        <w:t xml:space="preserve">where </w:t>
      </w:r>
      <w:r w:rsidRPr="004D2E40">
        <w:rPr>
          <w:rFonts w:ascii="Georgia" w:hAnsi="Georgia"/>
        </w:rPr>
        <w:t xml:space="preserve">the number of fish in a given unfished year class multiplied </w:t>
      </w:r>
      <w:r w:rsidR="00922290">
        <w:rPr>
          <w:rFonts w:ascii="Georgia" w:hAnsi="Georgia"/>
        </w:rPr>
        <w:t>by</w:t>
      </w:r>
      <w:r w:rsidRPr="004D2E40">
        <w:rPr>
          <w:rFonts w:ascii="Georgia" w:hAnsi="Georgia"/>
        </w:rPr>
        <w:t xml:space="preserve"> their</w:t>
      </w:r>
      <w:r w:rsidR="00F32FA8">
        <w:rPr>
          <w:rFonts w:ascii="Georgia" w:hAnsi="Georgia"/>
        </w:rPr>
        <w:t xml:space="preserve"> mean individual weight is highest,</w:t>
      </w:r>
      <w:r w:rsidRPr="004D2E40">
        <w:rPr>
          <w:rFonts w:ascii="Georgia" w:hAnsi="Georgia"/>
        </w:rPr>
        <w:t xml:space="preserve"> </w:t>
      </w:r>
      <w:r w:rsidR="00922290">
        <w:rPr>
          <w:rFonts w:ascii="Georgia" w:hAnsi="Georgia"/>
        </w:rPr>
        <w:t>resulting in</w:t>
      </w:r>
      <w:r w:rsidRPr="004D2E40">
        <w:rPr>
          <w:rFonts w:ascii="Georgia" w:hAnsi="Georgia"/>
        </w:rPr>
        <w:t xml:space="preserve"> maximum yield. </w:t>
      </w:r>
      <w:r w:rsidR="00F32FA8">
        <w:rPr>
          <w:rFonts w:ascii="Georgia" w:hAnsi="Georgia"/>
        </w:rPr>
        <w:t xml:space="preserve"> </w:t>
      </w:r>
      <w:r w:rsidRPr="004D2E40">
        <w:rPr>
          <w:rFonts w:ascii="Georgia" w:hAnsi="Georgia"/>
        </w:rPr>
        <w:t xml:space="preserve">Optimum length is typically a bit larger than length at first maturity and can be easily obtained from growth and mortality parameters or empirical equations (Froese and </w:t>
      </w:r>
      <w:proofErr w:type="spellStart"/>
      <w:r w:rsidRPr="004D2E40">
        <w:rPr>
          <w:rFonts w:ascii="Georgia" w:hAnsi="Georgia"/>
        </w:rPr>
        <w:t>Binohlan</w:t>
      </w:r>
      <w:proofErr w:type="spellEnd"/>
      <w:r w:rsidRPr="004D2E40">
        <w:rPr>
          <w:rFonts w:ascii="Georgia" w:hAnsi="Georgia"/>
        </w:rPr>
        <w:t xml:space="preserve"> 2000). </w:t>
      </w:r>
      <w:r w:rsidR="00F32FA8">
        <w:rPr>
          <w:rFonts w:ascii="Georgia" w:hAnsi="Georgia"/>
        </w:rPr>
        <w:t xml:space="preserve"> </w:t>
      </w:r>
      <w:r w:rsidRPr="004D2E40">
        <w:rPr>
          <w:rFonts w:ascii="Georgia" w:hAnsi="Georgia"/>
        </w:rPr>
        <w:t xml:space="preserve">The target </w:t>
      </w:r>
      <w:r w:rsidR="00F32FA8">
        <w:rPr>
          <w:rFonts w:ascii="Georgia" w:hAnsi="Georgia"/>
        </w:rPr>
        <w:t>is</w:t>
      </w:r>
      <w:r w:rsidRPr="004D2E40">
        <w:rPr>
          <w:rFonts w:ascii="Georgia" w:hAnsi="Georgia"/>
        </w:rPr>
        <w:t xml:space="preserve"> t</w:t>
      </w:r>
      <w:r w:rsidR="00F32FA8">
        <w:rPr>
          <w:rFonts w:ascii="Georgia" w:hAnsi="Georgia"/>
        </w:rPr>
        <w:t xml:space="preserve">o </w:t>
      </w:r>
      <w:r w:rsidR="00697C56">
        <w:rPr>
          <w:rFonts w:ascii="Georgia" w:hAnsi="Georgia"/>
        </w:rPr>
        <w:t xml:space="preserve">have all harvested fish </w:t>
      </w:r>
      <w:r w:rsidR="00F32FA8">
        <w:rPr>
          <w:rFonts w:ascii="Georgia" w:hAnsi="Georgia"/>
        </w:rPr>
        <w:t xml:space="preserve">(100%) </w:t>
      </w:r>
      <w:r w:rsidR="00697C56">
        <w:rPr>
          <w:rFonts w:ascii="Georgia" w:hAnsi="Georgia"/>
        </w:rPr>
        <w:t xml:space="preserve">be </w:t>
      </w:r>
      <w:r w:rsidR="00F32FA8">
        <w:rPr>
          <w:rFonts w:ascii="Georgia" w:hAnsi="Georgia"/>
        </w:rPr>
        <w:t>within</w:t>
      </w:r>
      <w:r w:rsidR="00426749">
        <w:rPr>
          <w:rFonts w:ascii="Georgia" w:hAnsi="Georgia"/>
        </w:rPr>
        <w:t xml:space="preserve"> +/- </w:t>
      </w:r>
      <w:r w:rsidRPr="004D2E40">
        <w:rPr>
          <w:rFonts w:ascii="Georgia" w:hAnsi="Georgia"/>
        </w:rPr>
        <w:t xml:space="preserve">10% of optimum length (see Fig. 1). </w:t>
      </w:r>
    </w:p>
    <w:p w:rsidR="00C2710A" w:rsidRPr="004D2E40" w:rsidRDefault="00C2710A" w:rsidP="0044422A">
      <w:pPr>
        <w:pStyle w:val="ListParagraph"/>
        <w:tabs>
          <w:tab w:val="left" w:pos="0"/>
        </w:tabs>
        <w:autoSpaceDE w:val="0"/>
        <w:autoSpaceDN w:val="0"/>
        <w:adjustRightInd w:val="0"/>
        <w:spacing w:after="0" w:line="240" w:lineRule="auto"/>
        <w:ind w:left="0"/>
        <w:rPr>
          <w:rFonts w:ascii="Georgia" w:hAnsi="Georgia"/>
        </w:rPr>
      </w:pPr>
    </w:p>
    <w:p w:rsidR="00413DB4" w:rsidRDefault="00C2710A" w:rsidP="0044422A">
      <w:pPr>
        <w:pStyle w:val="ListParagraph"/>
        <w:tabs>
          <w:tab w:val="left" w:pos="0"/>
        </w:tabs>
        <w:autoSpaceDE w:val="0"/>
        <w:autoSpaceDN w:val="0"/>
        <w:adjustRightInd w:val="0"/>
        <w:spacing w:after="0" w:line="240" w:lineRule="auto"/>
        <w:ind w:left="0"/>
        <w:rPr>
          <w:rFonts w:ascii="Georgia" w:hAnsi="Georgia" w:cs="AdvPSPH-R"/>
        </w:rPr>
      </w:pPr>
      <w:r w:rsidRPr="004D2E40">
        <w:rPr>
          <w:rFonts w:ascii="Georgia" w:hAnsi="Georgia"/>
          <w:i/>
        </w:rPr>
        <w:t xml:space="preserve">Let the </w:t>
      </w:r>
      <w:proofErr w:type="spellStart"/>
      <w:r w:rsidRPr="004D2E40">
        <w:rPr>
          <w:rFonts w:ascii="Georgia" w:hAnsi="Georgia"/>
          <w:i/>
        </w:rPr>
        <w:t>megaspawners</w:t>
      </w:r>
      <w:proofErr w:type="spellEnd"/>
      <w:r w:rsidRPr="004D2E40">
        <w:rPr>
          <w:rFonts w:ascii="Georgia" w:hAnsi="Georgia"/>
          <w:i/>
        </w:rPr>
        <w:t xml:space="preserve"> live</w:t>
      </w:r>
      <w:r w:rsidR="00F32FA8">
        <w:rPr>
          <w:rFonts w:ascii="Georgia" w:hAnsi="Georgia"/>
        </w:rPr>
        <w:t xml:space="preserve"> – m</w:t>
      </w:r>
      <w:r w:rsidRPr="004D2E40">
        <w:rPr>
          <w:rFonts w:ascii="Georgia" w:hAnsi="Georgia"/>
        </w:rPr>
        <w:t>easured as</w:t>
      </w:r>
      <w:r w:rsidR="00697C56">
        <w:rPr>
          <w:rFonts w:ascii="Georgia" w:hAnsi="Georgia"/>
        </w:rPr>
        <w:t xml:space="preserve"> the</w:t>
      </w:r>
      <w:r w:rsidRPr="004D2E40">
        <w:rPr>
          <w:rFonts w:ascii="Georgia" w:hAnsi="Georgia"/>
        </w:rPr>
        <w:t xml:space="preserve"> percentage of </w:t>
      </w:r>
      <w:r w:rsidR="00697C56">
        <w:rPr>
          <w:rFonts w:ascii="Georgia" w:hAnsi="Georgia" w:cs="AdvPSPH-R"/>
        </w:rPr>
        <w:t>old, large fish in the catch (</w:t>
      </w:r>
      <w:r w:rsidRPr="004D2E40">
        <w:rPr>
          <w:rFonts w:ascii="Georgia" w:hAnsi="Georgia" w:cs="AdvPSPH-R"/>
        </w:rPr>
        <w:t>optimum length plus 10%</w:t>
      </w:r>
      <w:r w:rsidR="00697C56">
        <w:rPr>
          <w:rFonts w:ascii="Georgia" w:hAnsi="Georgia" w:cs="AdvPSPH-R"/>
        </w:rPr>
        <w:t>)</w:t>
      </w:r>
      <w:r w:rsidRPr="004D2E40">
        <w:rPr>
          <w:rFonts w:ascii="Georgia" w:hAnsi="Georgia" w:cs="AdvPSPH-R"/>
        </w:rPr>
        <w:t>.</w:t>
      </w:r>
      <w:r w:rsidR="00697C56">
        <w:rPr>
          <w:rFonts w:ascii="Georgia" w:hAnsi="Georgia" w:cs="AdvPSPH-R"/>
        </w:rPr>
        <w:t xml:space="preserve">  The target is to harvest </w:t>
      </w:r>
      <w:r w:rsidRPr="004D2E40">
        <w:rPr>
          <w:rFonts w:ascii="Georgia" w:hAnsi="Georgia" w:cs="AdvPSPH-R"/>
        </w:rPr>
        <w:t>no (0%) mega-</w:t>
      </w:r>
      <w:proofErr w:type="spellStart"/>
      <w:r w:rsidRPr="004D2E40">
        <w:rPr>
          <w:rFonts w:ascii="Georgia" w:hAnsi="Georgia" w:cs="AdvPSPH-R"/>
        </w:rPr>
        <w:t>spawners</w:t>
      </w:r>
      <w:proofErr w:type="spellEnd"/>
      <w:r w:rsidR="00697C56">
        <w:rPr>
          <w:rFonts w:ascii="Georgia" w:hAnsi="Georgia" w:cs="AdvPSPH-R"/>
        </w:rPr>
        <w:t xml:space="preserve">.  </w:t>
      </w:r>
      <w:r w:rsidR="00350FD1">
        <w:rPr>
          <w:rFonts w:ascii="Georgia" w:hAnsi="Georgia" w:cs="AdvPSPH-R"/>
        </w:rPr>
        <w:t>If the catch reflects the age and size structure of the stock, howe</w:t>
      </w:r>
      <w:r w:rsidR="00697C56">
        <w:rPr>
          <w:rFonts w:ascii="Georgia" w:hAnsi="Georgia" w:cs="AdvPSPH-R"/>
        </w:rPr>
        <w:t>ver</w:t>
      </w:r>
      <w:r w:rsidR="00350FD1">
        <w:rPr>
          <w:rFonts w:ascii="Georgia" w:hAnsi="Georgia" w:cs="AdvPSPH-R"/>
        </w:rPr>
        <w:t>,</w:t>
      </w:r>
      <w:r w:rsidR="00697C56">
        <w:rPr>
          <w:rFonts w:ascii="Georgia" w:hAnsi="Georgia" w:cs="AdvPSPH-R"/>
        </w:rPr>
        <w:t xml:space="preserve"> 30-40% of </w:t>
      </w:r>
      <w:proofErr w:type="spellStart"/>
      <w:r w:rsidR="00697C56">
        <w:rPr>
          <w:rFonts w:ascii="Georgia" w:hAnsi="Georgia" w:cs="AdvPSPH-R"/>
        </w:rPr>
        <w:t>megaspawners</w:t>
      </w:r>
      <w:proofErr w:type="spellEnd"/>
      <w:r w:rsidR="00697C56">
        <w:rPr>
          <w:rFonts w:ascii="Georgia" w:hAnsi="Georgia" w:cs="AdvPSPH-R"/>
        </w:rPr>
        <w:t xml:space="preserve"> </w:t>
      </w:r>
      <w:r w:rsidR="00350FD1">
        <w:rPr>
          <w:rFonts w:ascii="Georgia" w:hAnsi="Georgia" w:cs="AdvPSPH-R"/>
        </w:rPr>
        <w:t>in the catch would likely reflect a healthy population; 20% of mega-</w:t>
      </w:r>
      <w:proofErr w:type="spellStart"/>
      <w:r w:rsidR="00350FD1">
        <w:rPr>
          <w:rFonts w:ascii="Georgia" w:hAnsi="Georgia" w:cs="AdvPSPH-R"/>
        </w:rPr>
        <w:t>spawners</w:t>
      </w:r>
      <w:proofErr w:type="spellEnd"/>
      <w:r w:rsidR="00350FD1">
        <w:rPr>
          <w:rFonts w:ascii="Georgia" w:hAnsi="Georgia" w:cs="AdvPSPH-R"/>
        </w:rPr>
        <w:t xml:space="preserve"> would be cause for concern and should be the lower limit.  </w:t>
      </w:r>
      <w:r w:rsidR="00773A9A" w:rsidRPr="004D2E40">
        <w:rPr>
          <w:rFonts w:ascii="Georgia" w:hAnsi="Georgia" w:cs="AdvPSPH-R"/>
        </w:rPr>
        <w:t>There are numerous examples of why</w:t>
      </w:r>
      <w:r w:rsidR="002D0B81">
        <w:rPr>
          <w:rFonts w:ascii="Georgia" w:hAnsi="Georgia" w:cs="AdvPSPH-R"/>
        </w:rPr>
        <w:t xml:space="preserve"> </w:t>
      </w:r>
      <w:r w:rsidR="00773A9A" w:rsidRPr="004D2E40">
        <w:rPr>
          <w:rFonts w:ascii="Georgia" w:hAnsi="Georgia" w:cs="AdvPSPH-R"/>
        </w:rPr>
        <w:t xml:space="preserve">large and older fish play </w:t>
      </w:r>
      <w:r w:rsidR="00F616F9" w:rsidRPr="004D2E40">
        <w:rPr>
          <w:rFonts w:ascii="Georgia" w:hAnsi="Georgia" w:cs="AdvPSPH-R"/>
        </w:rPr>
        <w:t>an important</w:t>
      </w:r>
      <w:r w:rsidR="00773A9A" w:rsidRPr="004D2E40">
        <w:rPr>
          <w:rFonts w:ascii="Georgia" w:hAnsi="Georgia" w:cs="AdvPSPH-R"/>
        </w:rPr>
        <w:t xml:space="preserve"> role in the long-term survival of a population: </w:t>
      </w:r>
    </w:p>
    <w:p w:rsidR="00413DB4" w:rsidRDefault="00413DB4" w:rsidP="0044422A">
      <w:pPr>
        <w:pStyle w:val="ListParagraph"/>
        <w:tabs>
          <w:tab w:val="left" w:pos="0"/>
        </w:tabs>
        <w:autoSpaceDE w:val="0"/>
        <w:autoSpaceDN w:val="0"/>
        <w:adjustRightInd w:val="0"/>
        <w:spacing w:after="0" w:line="240" w:lineRule="auto"/>
        <w:ind w:left="0"/>
        <w:rPr>
          <w:rFonts w:ascii="Georgia" w:hAnsi="Georgia" w:cs="AdvPSPH-R"/>
        </w:rPr>
      </w:pPr>
    </w:p>
    <w:p w:rsidR="00413DB4" w:rsidRDefault="00413DB4" w:rsidP="00413DB4">
      <w:pPr>
        <w:pStyle w:val="ListParagraph"/>
        <w:numPr>
          <w:ilvl w:val="0"/>
          <w:numId w:val="14"/>
        </w:numPr>
        <w:tabs>
          <w:tab w:val="left" w:pos="0"/>
        </w:tabs>
        <w:autoSpaceDE w:val="0"/>
        <w:autoSpaceDN w:val="0"/>
        <w:adjustRightInd w:val="0"/>
        <w:spacing w:after="0" w:line="240" w:lineRule="auto"/>
        <w:rPr>
          <w:rFonts w:ascii="Georgia" w:hAnsi="Georgia" w:cs="AdvPSPH-R"/>
        </w:rPr>
      </w:pPr>
      <w:r>
        <w:rPr>
          <w:rFonts w:ascii="Georgia" w:hAnsi="Georgia" w:cs="AdvPSPH-R"/>
        </w:rPr>
        <w:t>L</w:t>
      </w:r>
      <w:r w:rsidR="00773A9A" w:rsidRPr="004D2E40">
        <w:rPr>
          <w:rFonts w:ascii="Georgia" w:hAnsi="Georgia" w:cs="AdvPSPH-R"/>
        </w:rPr>
        <w:t xml:space="preserve">arge females are much more fecund because the number of eggs increases exponentially with length in most species; their eggs also tend to be larger, </w:t>
      </w:r>
      <w:r w:rsidR="00974EE7">
        <w:rPr>
          <w:rFonts w:ascii="Georgia" w:hAnsi="Georgia" w:cs="AdvPSPH-R"/>
        </w:rPr>
        <w:t>resulting in higher survivorship</w:t>
      </w:r>
      <w:r>
        <w:rPr>
          <w:rFonts w:ascii="Georgia" w:hAnsi="Georgia" w:cs="AdvPSPH-R"/>
        </w:rPr>
        <w:t>.</w:t>
      </w:r>
    </w:p>
    <w:p w:rsidR="00413DB4" w:rsidRDefault="00413DB4" w:rsidP="00413DB4">
      <w:pPr>
        <w:pStyle w:val="ListParagraph"/>
        <w:numPr>
          <w:ilvl w:val="0"/>
          <w:numId w:val="14"/>
        </w:numPr>
        <w:tabs>
          <w:tab w:val="left" w:pos="0"/>
        </w:tabs>
        <w:autoSpaceDE w:val="0"/>
        <w:autoSpaceDN w:val="0"/>
        <w:adjustRightInd w:val="0"/>
        <w:spacing w:after="0" w:line="240" w:lineRule="auto"/>
        <w:rPr>
          <w:rFonts w:ascii="Georgia" w:hAnsi="Georgia" w:cs="AdvPSPH-R"/>
        </w:rPr>
      </w:pPr>
      <w:r>
        <w:rPr>
          <w:rFonts w:ascii="Georgia" w:hAnsi="Georgia" w:cs="AdvPSPH-R"/>
        </w:rPr>
        <w:t>R</w:t>
      </w:r>
      <w:r w:rsidR="00773A9A" w:rsidRPr="00413DB4">
        <w:rPr>
          <w:rFonts w:ascii="Georgia" w:hAnsi="Georgia" w:cs="AdvPSPH-R"/>
        </w:rPr>
        <w:t>eaching old age is usually a sign of overall individual fitness and thus mega-</w:t>
      </w:r>
      <w:proofErr w:type="spellStart"/>
      <w:r w:rsidR="00773A9A" w:rsidRPr="00413DB4">
        <w:rPr>
          <w:rFonts w:ascii="Georgia" w:hAnsi="Georgia" w:cs="AdvPSPH-R"/>
        </w:rPr>
        <w:t>spawners</w:t>
      </w:r>
      <w:proofErr w:type="spellEnd"/>
      <w:r w:rsidR="00773A9A" w:rsidRPr="00413DB4">
        <w:rPr>
          <w:rFonts w:ascii="Georgia" w:hAnsi="Georgia" w:cs="AdvPSPH-R"/>
        </w:rPr>
        <w:t xml:space="preserve"> are reservoirs and distributor</w:t>
      </w:r>
      <w:r>
        <w:rPr>
          <w:rFonts w:ascii="Georgia" w:hAnsi="Georgia" w:cs="AdvPSPH-R"/>
        </w:rPr>
        <w:t>s of desirable genes.</w:t>
      </w:r>
    </w:p>
    <w:p w:rsidR="00C2710A" w:rsidRPr="00413DB4" w:rsidRDefault="00413DB4" w:rsidP="00413DB4">
      <w:pPr>
        <w:pStyle w:val="ListParagraph"/>
        <w:numPr>
          <w:ilvl w:val="0"/>
          <w:numId w:val="14"/>
        </w:numPr>
        <w:tabs>
          <w:tab w:val="left" w:pos="0"/>
        </w:tabs>
        <w:autoSpaceDE w:val="0"/>
        <w:autoSpaceDN w:val="0"/>
        <w:adjustRightInd w:val="0"/>
        <w:spacing w:after="0" w:line="240" w:lineRule="auto"/>
        <w:rPr>
          <w:rFonts w:ascii="Georgia" w:hAnsi="Georgia" w:cs="AdvPSPH-R"/>
        </w:rPr>
      </w:pPr>
      <w:r>
        <w:rPr>
          <w:rFonts w:ascii="Georgia" w:hAnsi="Georgia" w:cs="AdvPSPH-R"/>
        </w:rPr>
        <w:lastRenderedPageBreak/>
        <w:t>E</w:t>
      </w:r>
      <w:r w:rsidR="00773A9A" w:rsidRPr="00413DB4">
        <w:rPr>
          <w:rFonts w:ascii="Georgia" w:hAnsi="Georgia" w:cs="AdvPSPH-R"/>
        </w:rPr>
        <w:t>xtending longevity and prolonging the reproductive phase can be viewed as a natural safeguard against subsequent recruitment failure.</w:t>
      </w:r>
    </w:p>
    <w:p w:rsidR="003727B0" w:rsidRDefault="003727B0" w:rsidP="0044422A">
      <w:pPr>
        <w:autoSpaceDE w:val="0"/>
        <w:autoSpaceDN w:val="0"/>
        <w:adjustRightInd w:val="0"/>
        <w:spacing w:after="0" w:line="240" w:lineRule="auto"/>
        <w:rPr>
          <w:rFonts w:ascii="Georgia" w:hAnsi="Georgia" w:cs="AdvPSPH-R"/>
        </w:rPr>
      </w:pPr>
    </w:p>
    <w:p w:rsidR="003727B0" w:rsidRPr="004D2E40" w:rsidRDefault="00413DB4" w:rsidP="0044422A">
      <w:pPr>
        <w:autoSpaceDE w:val="0"/>
        <w:autoSpaceDN w:val="0"/>
        <w:adjustRightInd w:val="0"/>
        <w:spacing w:after="0" w:line="240" w:lineRule="auto"/>
        <w:jc w:val="center"/>
        <w:rPr>
          <w:rFonts w:ascii="Georgia" w:hAnsi="Georgia"/>
        </w:rPr>
      </w:pPr>
      <w:r>
        <w:rPr>
          <w:rFonts w:ascii="Georgia" w:hAnsi="Georgia"/>
          <w:noProof/>
        </w:rPr>
        <w:drawing>
          <wp:inline distT="0" distB="0" distL="0" distR="0">
            <wp:extent cx="4413456" cy="2732567"/>
            <wp:effectExtent l="19050" t="0" r="614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13456" cy="2732567"/>
                    </a:xfrm>
                    <a:prstGeom prst="rect">
                      <a:avLst/>
                    </a:prstGeom>
                    <a:noFill/>
                    <a:ln w="9525">
                      <a:noFill/>
                      <a:miter lim="800000"/>
                      <a:headEnd/>
                      <a:tailEnd/>
                    </a:ln>
                  </pic:spPr>
                </pic:pic>
              </a:graphicData>
            </a:graphic>
          </wp:inline>
        </w:drawing>
      </w:r>
    </w:p>
    <w:p w:rsidR="00413DB4" w:rsidRPr="00413DB4" w:rsidRDefault="00413DB4" w:rsidP="00413DB4">
      <w:pPr>
        <w:spacing w:after="0"/>
        <w:rPr>
          <w:rFonts w:ascii="Georgia" w:hAnsi="Georgia"/>
          <w:sz w:val="20"/>
          <w:szCs w:val="20"/>
        </w:rPr>
      </w:pPr>
      <w:r w:rsidRPr="00413DB4">
        <w:rPr>
          <w:rFonts w:ascii="Georgia" w:hAnsi="Georgia"/>
          <w:b/>
          <w:sz w:val="20"/>
          <w:szCs w:val="20"/>
        </w:rPr>
        <w:t>Figure 1:</w:t>
      </w:r>
      <w:r w:rsidRPr="00413DB4">
        <w:rPr>
          <w:rFonts w:ascii="Georgia" w:hAnsi="Georgia"/>
          <w:sz w:val="20"/>
          <w:szCs w:val="20"/>
        </w:rPr>
        <w:t xml:space="preserve"> Length-frequency data of Western cod landings from 1994-2001, where </w:t>
      </w:r>
      <w:r w:rsidRPr="00413DB4">
        <w:rPr>
          <w:rFonts w:ascii="Georgia" w:hAnsi="Georgia"/>
          <w:i/>
          <w:sz w:val="20"/>
          <w:szCs w:val="20"/>
        </w:rPr>
        <w:t>Lm</w:t>
      </w:r>
      <w:r w:rsidRPr="00413DB4">
        <w:rPr>
          <w:rFonts w:ascii="Georgia" w:hAnsi="Georgia"/>
          <w:sz w:val="20"/>
          <w:szCs w:val="20"/>
        </w:rPr>
        <w:t xml:space="preserve"> indicates length at first maturity, </w:t>
      </w:r>
      <w:proofErr w:type="spellStart"/>
      <w:r w:rsidRPr="00413DB4">
        <w:rPr>
          <w:rFonts w:ascii="Georgia" w:hAnsi="Georgia"/>
          <w:i/>
          <w:sz w:val="20"/>
          <w:szCs w:val="20"/>
        </w:rPr>
        <w:t>Lopt</w:t>
      </w:r>
      <w:proofErr w:type="spellEnd"/>
      <w:r w:rsidRPr="00413DB4">
        <w:rPr>
          <w:rFonts w:ascii="Georgia" w:hAnsi="Georgia"/>
          <w:sz w:val="20"/>
          <w:szCs w:val="20"/>
        </w:rPr>
        <w:t xml:space="preserve"> indicates the length range where maximum yield could be obtained, and </w:t>
      </w:r>
      <w:proofErr w:type="spellStart"/>
      <w:r w:rsidRPr="00413DB4">
        <w:rPr>
          <w:rFonts w:ascii="Georgia" w:hAnsi="Georgia"/>
          <w:i/>
          <w:sz w:val="20"/>
          <w:szCs w:val="20"/>
        </w:rPr>
        <w:t>Lmax</w:t>
      </w:r>
      <w:proofErr w:type="spellEnd"/>
      <w:r w:rsidRPr="00413DB4">
        <w:rPr>
          <w:rFonts w:ascii="Georgia" w:hAnsi="Georgia"/>
          <w:sz w:val="20"/>
          <w:szCs w:val="20"/>
        </w:rPr>
        <w:t xml:space="preserve"> is the maximum size reached during that time (Froese 2004).</w:t>
      </w:r>
    </w:p>
    <w:p w:rsidR="00413DB4" w:rsidRDefault="00413DB4" w:rsidP="0044422A">
      <w:pPr>
        <w:pStyle w:val="Heading1"/>
        <w:spacing w:before="0"/>
        <w:rPr>
          <w:rFonts w:ascii="Georgia" w:hAnsi="Georgia"/>
          <w:sz w:val="22"/>
          <w:szCs w:val="22"/>
        </w:rPr>
      </w:pPr>
    </w:p>
    <w:p w:rsidR="002D0B81" w:rsidRPr="0034274C" w:rsidRDefault="00413DB4" w:rsidP="0044422A">
      <w:pPr>
        <w:pStyle w:val="Heading1"/>
        <w:spacing w:before="0"/>
        <w:rPr>
          <w:rFonts w:ascii="Georgia" w:hAnsi="Georgia"/>
          <w:sz w:val="22"/>
          <w:szCs w:val="22"/>
        </w:rPr>
      </w:pPr>
      <w:r>
        <w:rPr>
          <w:rFonts w:ascii="Georgia" w:hAnsi="Georgia"/>
          <w:sz w:val="22"/>
          <w:szCs w:val="22"/>
        </w:rPr>
        <w:t>C</w:t>
      </w:r>
      <w:r w:rsidR="00F4471D" w:rsidRPr="0034274C">
        <w:rPr>
          <w:rFonts w:ascii="Georgia" w:hAnsi="Georgia"/>
          <w:sz w:val="22"/>
          <w:szCs w:val="22"/>
        </w:rPr>
        <w:t>alculating Froese’s Indicators</w:t>
      </w:r>
    </w:p>
    <w:p w:rsidR="003F4086" w:rsidRDefault="003F4086" w:rsidP="0044422A">
      <w:pPr>
        <w:pStyle w:val="NoSpacing"/>
        <w:rPr>
          <w:rFonts w:ascii="Georgia" w:hAnsi="Georgia"/>
          <w:b/>
        </w:rPr>
      </w:pPr>
    </w:p>
    <w:p w:rsidR="00F018AF" w:rsidRDefault="00F018AF" w:rsidP="0044422A">
      <w:pPr>
        <w:pStyle w:val="NoSpacing"/>
        <w:rPr>
          <w:rFonts w:ascii="Georgia" w:hAnsi="Georgia"/>
          <w:b/>
        </w:rPr>
      </w:pPr>
      <w:r w:rsidRPr="006C4C69">
        <w:rPr>
          <w:rFonts w:ascii="Georgia" w:hAnsi="Georgia"/>
          <w:b/>
        </w:rPr>
        <w:t>Step 1</w:t>
      </w:r>
      <w:r>
        <w:rPr>
          <w:rFonts w:ascii="Georgia" w:hAnsi="Georgia"/>
        </w:rPr>
        <w:t>:</w:t>
      </w:r>
      <w:r w:rsidR="00F616F9">
        <w:rPr>
          <w:rFonts w:ascii="Georgia" w:hAnsi="Georgia"/>
        </w:rPr>
        <w:t xml:space="preserve"> </w:t>
      </w:r>
      <w:r w:rsidR="00F616F9" w:rsidRPr="00F616F9">
        <w:rPr>
          <w:rFonts w:ascii="Georgia" w:hAnsi="Georgia"/>
          <w:b/>
        </w:rPr>
        <w:t xml:space="preserve">Getting </w:t>
      </w:r>
      <w:r w:rsidR="00165E9A">
        <w:rPr>
          <w:rFonts w:ascii="Georgia" w:hAnsi="Georgia"/>
          <w:b/>
        </w:rPr>
        <w:t>S</w:t>
      </w:r>
      <w:r w:rsidR="00F616F9" w:rsidRPr="00F616F9">
        <w:rPr>
          <w:rFonts w:ascii="Georgia" w:hAnsi="Georgia"/>
          <w:b/>
        </w:rPr>
        <w:t>tarted</w:t>
      </w:r>
    </w:p>
    <w:p w:rsidR="00426749" w:rsidRPr="0034274C" w:rsidRDefault="00426749" w:rsidP="0044422A">
      <w:pPr>
        <w:pStyle w:val="NoSpacing"/>
        <w:rPr>
          <w:rFonts w:ascii="Georgia" w:hAnsi="Georgia"/>
        </w:rPr>
      </w:pPr>
    </w:p>
    <w:p w:rsidR="00F616F9" w:rsidRPr="00F616F9" w:rsidRDefault="00F616F9" w:rsidP="0044422A">
      <w:pPr>
        <w:pStyle w:val="NoSpacing"/>
        <w:numPr>
          <w:ilvl w:val="0"/>
          <w:numId w:val="5"/>
        </w:numPr>
        <w:rPr>
          <w:rFonts w:ascii="Georgia" w:hAnsi="Georgia"/>
        </w:rPr>
      </w:pPr>
      <w:r>
        <w:rPr>
          <w:rFonts w:ascii="Georgia" w:hAnsi="Georgia"/>
          <w:u w:val="single"/>
        </w:rPr>
        <w:t>Target Species:</w:t>
      </w:r>
    </w:p>
    <w:p w:rsidR="002D0B81" w:rsidRDefault="00F616F9" w:rsidP="00F616F9">
      <w:pPr>
        <w:pStyle w:val="NoSpacing"/>
        <w:numPr>
          <w:ilvl w:val="1"/>
          <w:numId w:val="5"/>
        </w:numPr>
        <w:rPr>
          <w:rFonts w:ascii="Georgia" w:hAnsi="Georgia"/>
        </w:rPr>
      </w:pPr>
      <w:r>
        <w:rPr>
          <w:rFonts w:ascii="Georgia" w:hAnsi="Georgia"/>
        </w:rPr>
        <w:t>Identify a target species</w:t>
      </w:r>
      <w:r w:rsidR="00B932CA" w:rsidRPr="0034274C">
        <w:rPr>
          <w:rFonts w:ascii="Georgia" w:hAnsi="Georgia"/>
        </w:rPr>
        <w:t xml:space="preserve"> where you hav</w:t>
      </w:r>
      <w:r>
        <w:rPr>
          <w:rFonts w:ascii="Georgia" w:hAnsi="Georgia"/>
          <w:color w:val="000000"/>
        </w:rPr>
        <w:t>e length-</w:t>
      </w:r>
      <w:r w:rsidR="00B932CA" w:rsidRPr="0034274C">
        <w:rPr>
          <w:rFonts w:ascii="Georgia" w:hAnsi="Georgia"/>
          <w:color w:val="000000"/>
        </w:rPr>
        <w:t>frequency data</w:t>
      </w:r>
      <w:r>
        <w:rPr>
          <w:rFonts w:ascii="Georgia" w:hAnsi="Georgia"/>
          <w:color w:val="000000"/>
        </w:rPr>
        <w:t xml:space="preserve"> from catch surveys</w:t>
      </w:r>
      <w:r w:rsidR="00B932CA" w:rsidRPr="0034274C">
        <w:rPr>
          <w:rFonts w:ascii="Georgia" w:hAnsi="Georgia"/>
          <w:color w:val="000000"/>
        </w:rPr>
        <w:t xml:space="preserve"> and a good idea about the maximum length</w:t>
      </w:r>
      <w:r w:rsidR="00B932CA" w:rsidRPr="0034274C">
        <w:rPr>
          <w:rFonts w:ascii="Georgia" w:hAnsi="Georgia"/>
        </w:rPr>
        <w:t xml:space="preserve"> </w:t>
      </w:r>
      <w:r>
        <w:rPr>
          <w:rFonts w:ascii="Georgia" w:hAnsi="Georgia"/>
        </w:rPr>
        <w:t>of the population (the largest fish cau</w:t>
      </w:r>
      <w:r w:rsidR="004006DA">
        <w:rPr>
          <w:rFonts w:ascii="Georgia" w:hAnsi="Georgia"/>
        </w:rPr>
        <w:t>ght during the past 5-10 years), either from fishermen’s observations or monitoring.</w:t>
      </w:r>
    </w:p>
    <w:p w:rsidR="004006DA" w:rsidRPr="0034274C" w:rsidRDefault="004006DA" w:rsidP="00F616F9">
      <w:pPr>
        <w:pStyle w:val="NoSpacing"/>
        <w:numPr>
          <w:ilvl w:val="1"/>
          <w:numId w:val="5"/>
        </w:numPr>
        <w:rPr>
          <w:rFonts w:ascii="Georgia" w:hAnsi="Georgia"/>
        </w:rPr>
      </w:pPr>
      <w:r>
        <w:rPr>
          <w:rFonts w:ascii="Georgia" w:hAnsi="Georgia"/>
        </w:rPr>
        <w:t xml:space="preserve">If maximum length is unknown, data can be gathered from online resources such as </w:t>
      </w:r>
      <w:proofErr w:type="spellStart"/>
      <w:r>
        <w:rPr>
          <w:rFonts w:ascii="Georgia" w:hAnsi="Georgia"/>
        </w:rPr>
        <w:t>FishBase</w:t>
      </w:r>
      <w:proofErr w:type="spellEnd"/>
      <w:r w:rsidR="00974EE7">
        <w:rPr>
          <w:rFonts w:ascii="Georgia" w:hAnsi="Georgia"/>
        </w:rPr>
        <w:t xml:space="preserve"> but should be vetted as quickly as possible with fisherman interviews and/or field sampling</w:t>
      </w:r>
      <w:r>
        <w:rPr>
          <w:rFonts w:ascii="Georgia" w:hAnsi="Georgia"/>
        </w:rPr>
        <w:t>.</w:t>
      </w:r>
    </w:p>
    <w:p w:rsidR="00F616F9" w:rsidRDefault="00F616F9" w:rsidP="00F616F9">
      <w:pPr>
        <w:pStyle w:val="ListParagraph"/>
        <w:spacing w:after="0" w:line="240" w:lineRule="auto"/>
        <w:ind w:left="630"/>
        <w:rPr>
          <w:rFonts w:ascii="Georgia" w:hAnsi="Georgia"/>
          <w:u w:val="single"/>
        </w:rPr>
      </w:pPr>
    </w:p>
    <w:p w:rsidR="00B932CA" w:rsidRPr="0034274C" w:rsidRDefault="00B932CA" w:rsidP="0044422A">
      <w:pPr>
        <w:pStyle w:val="ListParagraph"/>
        <w:numPr>
          <w:ilvl w:val="0"/>
          <w:numId w:val="5"/>
        </w:numPr>
        <w:spacing w:after="0" w:line="240" w:lineRule="auto"/>
        <w:rPr>
          <w:rFonts w:ascii="Georgia" w:hAnsi="Georgia"/>
          <w:u w:val="single"/>
        </w:rPr>
      </w:pPr>
      <w:r w:rsidRPr="0034274C">
        <w:rPr>
          <w:rFonts w:ascii="Georgia" w:hAnsi="Georgia"/>
          <w:u w:val="single"/>
        </w:rPr>
        <w:t>Excel Spreadsheet</w:t>
      </w:r>
      <w:r w:rsidR="00F616F9">
        <w:rPr>
          <w:rFonts w:ascii="Georgia" w:hAnsi="Georgia"/>
          <w:u w:val="single"/>
        </w:rPr>
        <w:t>:</w:t>
      </w:r>
    </w:p>
    <w:p w:rsidR="0034274C" w:rsidRDefault="00B932CA" w:rsidP="0044422A">
      <w:pPr>
        <w:pStyle w:val="ListParagraph"/>
        <w:numPr>
          <w:ilvl w:val="1"/>
          <w:numId w:val="5"/>
        </w:numPr>
        <w:spacing w:after="0" w:line="240" w:lineRule="auto"/>
        <w:rPr>
          <w:rFonts w:ascii="Georgia" w:hAnsi="Georgia"/>
        </w:rPr>
      </w:pPr>
      <w:r w:rsidRPr="00B932CA">
        <w:rPr>
          <w:rFonts w:ascii="Georgia" w:hAnsi="Georgia"/>
        </w:rPr>
        <w:t>Use the Excel spreadsheet to keep track of the parts of the analysis</w:t>
      </w:r>
      <w:r w:rsidR="00C45A34">
        <w:rPr>
          <w:rFonts w:ascii="Georgia" w:hAnsi="Georgia"/>
        </w:rPr>
        <w:t xml:space="preserve"> and </w:t>
      </w:r>
      <w:r w:rsidR="00F616F9">
        <w:rPr>
          <w:rFonts w:ascii="Georgia" w:hAnsi="Georgia"/>
        </w:rPr>
        <w:t xml:space="preserve">the </w:t>
      </w:r>
      <w:r w:rsidR="00C45A34">
        <w:rPr>
          <w:rFonts w:ascii="Georgia" w:hAnsi="Georgia"/>
        </w:rPr>
        <w:t>result</w:t>
      </w:r>
      <w:r w:rsidR="00F616F9">
        <w:rPr>
          <w:rFonts w:ascii="Georgia" w:hAnsi="Georgia"/>
        </w:rPr>
        <w:t>s</w:t>
      </w:r>
      <w:r w:rsidR="00C45A34">
        <w:rPr>
          <w:rFonts w:ascii="Georgia" w:hAnsi="Georgia"/>
        </w:rPr>
        <w:t xml:space="preserve"> from the </w:t>
      </w:r>
      <w:r w:rsidR="00F616F9">
        <w:rPr>
          <w:rFonts w:ascii="Georgia" w:hAnsi="Georgia"/>
        </w:rPr>
        <w:t>L</w:t>
      </w:r>
      <w:r w:rsidR="00C45A34">
        <w:rPr>
          <w:rFonts w:ascii="Georgia" w:hAnsi="Georgia"/>
        </w:rPr>
        <w:t>ength-</w:t>
      </w:r>
      <w:r w:rsidR="00F616F9">
        <w:rPr>
          <w:rFonts w:ascii="Georgia" w:hAnsi="Georgia"/>
        </w:rPr>
        <w:t>F</w:t>
      </w:r>
      <w:r w:rsidR="00C45A34">
        <w:rPr>
          <w:rFonts w:ascii="Georgia" w:hAnsi="Georgia"/>
        </w:rPr>
        <w:t xml:space="preserve">requency </w:t>
      </w:r>
      <w:r w:rsidR="00F616F9">
        <w:rPr>
          <w:rFonts w:ascii="Georgia" w:hAnsi="Georgia"/>
        </w:rPr>
        <w:t>Analysis W</w:t>
      </w:r>
      <w:r w:rsidR="00C45A34">
        <w:rPr>
          <w:rFonts w:ascii="Georgia" w:hAnsi="Georgia"/>
        </w:rPr>
        <w:t>izard</w:t>
      </w:r>
      <w:r w:rsidRPr="00B932CA">
        <w:rPr>
          <w:rFonts w:ascii="Georgia" w:hAnsi="Georgia"/>
        </w:rPr>
        <w:t>, see attached</w:t>
      </w:r>
      <w:r w:rsidR="00F616F9">
        <w:rPr>
          <w:rFonts w:ascii="Georgia" w:hAnsi="Georgia"/>
        </w:rPr>
        <w:t xml:space="preserve"> (</w:t>
      </w:r>
      <w:proofErr w:type="spellStart"/>
      <w:r w:rsidR="00C45A34">
        <w:rPr>
          <w:rFonts w:ascii="Georgia" w:hAnsi="Georgia"/>
        </w:rPr>
        <w:t>LF_Anlaysis.exl</w:t>
      </w:r>
      <w:proofErr w:type="spellEnd"/>
      <w:r w:rsidR="00C45A34">
        <w:rPr>
          <w:rFonts w:ascii="Georgia" w:hAnsi="Georgia"/>
        </w:rPr>
        <w:t>)</w:t>
      </w:r>
      <w:r w:rsidRPr="00B932CA">
        <w:rPr>
          <w:rFonts w:ascii="Georgia" w:hAnsi="Georgia"/>
        </w:rPr>
        <w:t>.</w:t>
      </w:r>
    </w:p>
    <w:p w:rsidR="00F616F9" w:rsidRDefault="00F616F9" w:rsidP="00F616F9">
      <w:pPr>
        <w:pStyle w:val="ListParagraph"/>
        <w:spacing w:after="0" w:line="240" w:lineRule="auto"/>
        <w:ind w:left="630"/>
        <w:rPr>
          <w:rFonts w:ascii="Georgia" w:hAnsi="Georgia"/>
          <w:u w:val="single"/>
        </w:rPr>
      </w:pPr>
    </w:p>
    <w:p w:rsidR="003F4086" w:rsidRDefault="00F616F9" w:rsidP="003F4086">
      <w:pPr>
        <w:pStyle w:val="ListParagraph"/>
        <w:numPr>
          <w:ilvl w:val="0"/>
          <w:numId w:val="5"/>
        </w:numPr>
        <w:spacing w:after="0" w:line="240" w:lineRule="auto"/>
        <w:rPr>
          <w:rFonts w:ascii="Georgia" w:hAnsi="Georgia"/>
          <w:u w:val="single"/>
        </w:rPr>
      </w:pPr>
      <w:r>
        <w:rPr>
          <w:rFonts w:ascii="Georgia" w:hAnsi="Georgia"/>
          <w:u w:val="single"/>
        </w:rPr>
        <w:t>Length-Frequency Analysis:</w:t>
      </w:r>
      <w:r w:rsidR="00F018AF">
        <w:rPr>
          <w:rFonts w:ascii="Georgia" w:hAnsi="Georgia"/>
          <w:u w:val="single"/>
        </w:rPr>
        <w:t xml:space="preserve"> </w:t>
      </w:r>
    </w:p>
    <w:p w:rsidR="00F616F9" w:rsidRPr="00F616F9" w:rsidRDefault="00F616F9" w:rsidP="00F616F9">
      <w:pPr>
        <w:pStyle w:val="ListParagraph"/>
        <w:numPr>
          <w:ilvl w:val="1"/>
          <w:numId w:val="5"/>
        </w:numPr>
        <w:spacing w:after="0"/>
        <w:rPr>
          <w:rFonts w:ascii="Georgia" w:hAnsi="Georgia"/>
        </w:rPr>
      </w:pPr>
      <w:r w:rsidRPr="00F616F9">
        <w:rPr>
          <w:rFonts w:ascii="Georgia" w:hAnsi="Georgia"/>
        </w:rPr>
        <w:t xml:space="preserve">The Length-Frequency Analysis Wizard needed to perform these calculations is available online at </w:t>
      </w:r>
      <w:proofErr w:type="spellStart"/>
      <w:r w:rsidRPr="00F616F9">
        <w:rPr>
          <w:rFonts w:ascii="Georgia" w:hAnsi="Georgia"/>
        </w:rPr>
        <w:t>FishBase</w:t>
      </w:r>
      <w:proofErr w:type="spellEnd"/>
      <w:r w:rsidRPr="00F616F9">
        <w:rPr>
          <w:rFonts w:ascii="Georgia" w:hAnsi="Georgia"/>
        </w:rPr>
        <w:t xml:space="preserve"> (</w:t>
      </w:r>
      <w:hyperlink r:id="rId12" w:history="1">
        <w:r w:rsidRPr="00F616F9">
          <w:rPr>
            <w:rStyle w:val="Hyperlink"/>
            <w:rFonts w:ascii="Georgia" w:hAnsi="Georgia"/>
          </w:rPr>
          <w:t>http://www.fishbase.org</w:t>
        </w:r>
      </w:hyperlink>
      <w:r w:rsidRPr="00F616F9">
        <w:rPr>
          <w:rFonts w:ascii="Georgia" w:hAnsi="Georgia"/>
        </w:rPr>
        <w:t xml:space="preserve">).  The software is accessible by choosing a target species, then clicking </w:t>
      </w:r>
      <w:r w:rsidRPr="00F616F9">
        <w:rPr>
          <w:rFonts w:ascii="Georgia" w:hAnsi="Georgia"/>
          <w:i/>
        </w:rPr>
        <w:t xml:space="preserve">length-frequency wizard </w:t>
      </w:r>
      <w:r w:rsidRPr="00F616F9">
        <w:rPr>
          <w:rFonts w:ascii="Georgia" w:hAnsi="Georgia"/>
        </w:rPr>
        <w:t xml:space="preserve">under the </w:t>
      </w:r>
      <w:r w:rsidRPr="00F616F9">
        <w:rPr>
          <w:rFonts w:ascii="Georgia" w:hAnsi="Georgia"/>
          <w:i/>
        </w:rPr>
        <w:t>Tools</w:t>
      </w:r>
      <w:r w:rsidRPr="00F616F9">
        <w:rPr>
          <w:rFonts w:ascii="Georgia" w:hAnsi="Georgia"/>
        </w:rPr>
        <w:t xml:space="preserve"> category.  </w:t>
      </w:r>
    </w:p>
    <w:p w:rsidR="00F616F9" w:rsidRDefault="00F616F9" w:rsidP="0044422A">
      <w:pPr>
        <w:spacing w:after="0"/>
        <w:rPr>
          <w:rFonts w:ascii="Georgia" w:hAnsi="Georgia"/>
          <w:b/>
        </w:rPr>
      </w:pPr>
    </w:p>
    <w:p w:rsidR="004006DA" w:rsidRDefault="004006DA" w:rsidP="0044422A">
      <w:pPr>
        <w:spacing w:after="0"/>
        <w:rPr>
          <w:rFonts w:ascii="Georgia" w:hAnsi="Georgia"/>
          <w:b/>
        </w:rPr>
      </w:pPr>
    </w:p>
    <w:p w:rsidR="004006DA" w:rsidRDefault="004006DA" w:rsidP="0044422A">
      <w:pPr>
        <w:spacing w:after="0"/>
        <w:rPr>
          <w:rFonts w:ascii="Georgia" w:hAnsi="Georgia"/>
          <w:b/>
        </w:rPr>
      </w:pPr>
    </w:p>
    <w:p w:rsidR="004006DA" w:rsidRDefault="004006DA" w:rsidP="0044422A">
      <w:pPr>
        <w:spacing w:after="0"/>
        <w:rPr>
          <w:rFonts w:ascii="Georgia" w:hAnsi="Georgia"/>
          <w:b/>
        </w:rPr>
      </w:pPr>
    </w:p>
    <w:p w:rsidR="004006DA" w:rsidRDefault="004006DA" w:rsidP="0044422A">
      <w:pPr>
        <w:spacing w:after="0"/>
        <w:rPr>
          <w:rFonts w:ascii="Georgia" w:hAnsi="Georgia"/>
          <w:b/>
        </w:rPr>
      </w:pPr>
    </w:p>
    <w:p w:rsidR="004006DA" w:rsidRDefault="004006DA" w:rsidP="0044422A">
      <w:pPr>
        <w:spacing w:after="0"/>
        <w:rPr>
          <w:rFonts w:ascii="Georgia" w:hAnsi="Georgia"/>
          <w:b/>
        </w:rPr>
      </w:pPr>
    </w:p>
    <w:p w:rsidR="004006DA" w:rsidRDefault="004006DA" w:rsidP="0044422A">
      <w:pPr>
        <w:spacing w:after="0"/>
        <w:rPr>
          <w:rFonts w:ascii="Georgia" w:hAnsi="Georgia"/>
          <w:b/>
        </w:rPr>
      </w:pPr>
    </w:p>
    <w:p w:rsidR="00440097" w:rsidRDefault="00440097" w:rsidP="0044422A">
      <w:pPr>
        <w:spacing w:after="0"/>
        <w:rPr>
          <w:rFonts w:ascii="Georgia" w:hAnsi="Georgia"/>
          <w:b/>
        </w:rPr>
      </w:pPr>
      <w:r w:rsidRPr="006C4C69">
        <w:rPr>
          <w:rFonts w:ascii="Georgia" w:hAnsi="Georgia"/>
          <w:b/>
        </w:rPr>
        <w:t xml:space="preserve">Step 2: Input </w:t>
      </w:r>
      <w:r w:rsidR="00165E9A">
        <w:rPr>
          <w:rFonts w:ascii="Georgia" w:hAnsi="Georgia"/>
          <w:b/>
        </w:rPr>
        <w:t>Data</w:t>
      </w:r>
    </w:p>
    <w:p w:rsidR="00165E9A" w:rsidRDefault="00165E9A" w:rsidP="0044422A">
      <w:pPr>
        <w:spacing w:after="0"/>
        <w:rPr>
          <w:rFonts w:ascii="Georgia" w:hAnsi="Georgia"/>
          <w:b/>
        </w:rPr>
      </w:pPr>
    </w:p>
    <w:p w:rsidR="00165E9A" w:rsidRPr="00165E9A" w:rsidRDefault="00165E9A" w:rsidP="0044422A">
      <w:pPr>
        <w:spacing w:after="0"/>
        <w:rPr>
          <w:rFonts w:ascii="Georgia" w:hAnsi="Georgia"/>
        </w:rPr>
      </w:pPr>
      <w:r>
        <w:rPr>
          <w:rFonts w:ascii="Georgia" w:hAnsi="Georgia"/>
        </w:rPr>
        <w:t>Input the following data into the Analysis Wizard:</w:t>
      </w:r>
    </w:p>
    <w:p w:rsidR="00426749" w:rsidRPr="00440097" w:rsidRDefault="00426749" w:rsidP="0044422A">
      <w:pPr>
        <w:spacing w:after="0"/>
        <w:rPr>
          <w:rFonts w:ascii="Georgia" w:hAnsi="Georgia"/>
        </w:rPr>
      </w:pPr>
    </w:p>
    <w:p w:rsidR="005D55CE" w:rsidRDefault="0058285A" w:rsidP="005D55CE">
      <w:pPr>
        <w:pStyle w:val="ListParagraph"/>
        <w:numPr>
          <w:ilvl w:val="0"/>
          <w:numId w:val="11"/>
        </w:numPr>
        <w:spacing w:after="0"/>
        <w:rPr>
          <w:rFonts w:ascii="Georgia" w:hAnsi="Georgia"/>
        </w:rPr>
      </w:pPr>
      <w:r>
        <w:rPr>
          <w:rFonts w:ascii="Georgia" w:hAnsi="Georgia"/>
        </w:rPr>
        <w:t>M</w:t>
      </w:r>
      <w:r w:rsidR="005D55CE" w:rsidRPr="006C4C69">
        <w:rPr>
          <w:rFonts w:ascii="Georgia" w:hAnsi="Georgia"/>
        </w:rPr>
        <w:t xml:space="preserve">aximum length known for </w:t>
      </w:r>
      <w:r w:rsidR="005D55CE">
        <w:rPr>
          <w:rFonts w:ascii="Georgia" w:hAnsi="Georgia"/>
        </w:rPr>
        <w:t>the</w:t>
      </w:r>
      <w:r w:rsidR="005D55CE" w:rsidRPr="006C4C69">
        <w:rPr>
          <w:rFonts w:ascii="Georgia" w:hAnsi="Georgia"/>
        </w:rPr>
        <w:t xml:space="preserve"> population and the respective length type (</w:t>
      </w:r>
      <w:r w:rsidR="005D55CE">
        <w:rPr>
          <w:rFonts w:ascii="Georgia" w:hAnsi="Georgia"/>
        </w:rPr>
        <w:t>total length (TL), standard length (SL), or fork length (FL)).  Total length</w:t>
      </w:r>
      <w:r w:rsidR="005D55CE" w:rsidRPr="006C4C69">
        <w:rPr>
          <w:rFonts w:ascii="Georgia" w:hAnsi="Georgia"/>
        </w:rPr>
        <w:t xml:space="preserve"> is needed to calculate natural mortality at a later stage</w:t>
      </w:r>
      <w:r w:rsidR="005D55CE">
        <w:rPr>
          <w:rFonts w:ascii="Georgia" w:hAnsi="Georgia"/>
        </w:rPr>
        <w:t>.</w:t>
      </w:r>
      <w:r w:rsidR="005D55CE" w:rsidRPr="006C4C69">
        <w:rPr>
          <w:rFonts w:ascii="Georgia" w:hAnsi="Georgia"/>
        </w:rPr>
        <w:t xml:space="preserve"> </w:t>
      </w:r>
    </w:p>
    <w:p w:rsidR="00165E9A" w:rsidRPr="00165E9A" w:rsidRDefault="00165E9A" w:rsidP="00165E9A">
      <w:pPr>
        <w:spacing w:after="0"/>
        <w:rPr>
          <w:rFonts w:ascii="Georgia" w:hAnsi="Georgia"/>
        </w:rPr>
      </w:pPr>
    </w:p>
    <w:p w:rsidR="00F616F9" w:rsidRPr="005D55CE" w:rsidRDefault="0058285A" w:rsidP="003F4086">
      <w:pPr>
        <w:pStyle w:val="ListParagraph"/>
        <w:numPr>
          <w:ilvl w:val="0"/>
          <w:numId w:val="11"/>
        </w:numPr>
        <w:spacing w:after="0"/>
        <w:rPr>
          <w:rFonts w:ascii="Georgia" w:hAnsi="Georgia"/>
        </w:rPr>
      </w:pPr>
      <w:r>
        <w:rPr>
          <w:rFonts w:ascii="Georgia" w:hAnsi="Georgia"/>
        </w:rPr>
        <w:t>S</w:t>
      </w:r>
      <w:r w:rsidR="00E371A4" w:rsidRPr="005D55CE">
        <w:rPr>
          <w:rFonts w:ascii="Georgia" w:hAnsi="Georgia"/>
        </w:rPr>
        <w:t xml:space="preserve">ize-frequency of </w:t>
      </w:r>
      <w:r>
        <w:rPr>
          <w:rFonts w:ascii="Georgia" w:hAnsi="Georgia"/>
        </w:rPr>
        <w:t xml:space="preserve">the </w:t>
      </w:r>
      <w:r w:rsidR="00E371A4" w:rsidRPr="005D55CE">
        <w:rPr>
          <w:rFonts w:ascii="Georgia" w:hAnsi="Georgia"/>
        </w:rPr>
        <w:t>catch</w:t>
      </w:r>
    </w:p>
    <w:p w:rsidR="00715A46" w:rsidRDefault="00715A46" w:rsidP="00715A46">
      <w:pPr>
        <w:pStyle w:val="ListParagraph"/>
        <w:spacing w:after="0"/>
        <w:ind w:left="630"/>
        <w:rPr>
          <w:rFonts w:ascii="Georgia" w:eastAsia="Times New Roman" w:hAnsi="Georgia"/>
        </w:rPr>
      </w:pPr>
      <w:r w:rsidRPr="00715A46">
        <w:rPr>
          <w:rFonts w:ascii="Georgia" w:eastAsia="Times New Roman" w:hAnsi="Georgia"/>
        </w:rPr>
        <w:t>The sampling program should be designed to ensure that the size class distribution is as broad as possible, preferably with data being obtained in all seasons (or including the seasons where there were more fishing activity reported ), from all fishing zones and including all types of fishing gear</w:t>
      </w:r>
      <w:r>
        <w:rPr>
          <w:rFonts w:ascii="Georgia" w:eastAsia="Times New Roman" w:hAnsi="Georgia"/>
        </w:rPr>
        <w:t>.</w:t>
      </w:r>
      <w:r w:rsidR="00752DED">
        <w:rPr>
          <w:rFonts w:ascii="Georgia" w:eastAsia="Times New Roman" w:hAnsi="Georgia"/>
        </w:rPr>
        <w:t xml:space="preserve">  Samples should be taken randomly from the catch, so that the samples will reflect the true size class distribution of the catch.</w:t>
      </w:r>
    </w:p>
    <w:p w:rsidR="00F607FA" w:rsidRDefault="00F607FA" w:rsidP="00715A46">
      <w:pPr>
        <w:pStyle w:val="ListParagraph"/>
        <w:spacing w:after="0"/>
        <w:ind w:left="630"/>
        <w:rPr>
          <w:rFonts w:ascii="Georgia" w:hAnsi="Georgia" w:cs="Times New Roman"/>
          <w:color w:val="000000"/>
        </w:rPr>
      </w:pPr>
    </w:p>
    <w:p w:rsidR="00715A46" w:rsidRPr="00715A46" w:rsidRDefault="00715A46" w:rsidP="00715A46">
      <w:pPr>
        <w:pStyle w:val="ListParagraph"/>
        <w:spacing w:after="0"/>
        <w:ind w:left="630"/>
        <w:rPr>
          <w:rFonts w:ascii="Georgia" w:hAnsi="Georgia"/>
        </w:rPr>
      </w:pPr>
      <w:r w:rsidRPr="00715A46">
        <w:rPr>
          <w:rFonts w:ascii="Georgia" w:hAnsi="Georgia" w:cs="Times New Roman"/>
          <w:color w:val="000000"/>
        </w:rPr>
        <w:t xml:space="preserve">Measurements should be done with reasonable precision. </w:t>
      </w:r>
      <w:r w:rsidR="00F607FA">
        <w:rPr>
          <w:rFonts w:ascii="Georgia" w:hAnsi="Georgia" w:cs="Times New Roman"/>
          <w:color w:val="000000"/>
        </w:rPr>
        <w:t xml:space="preserve"> </w:t>
      </w:r>
      <w:r w:rsidRPr="00715A46">
        <w:rPr>
          <w:rFonts w:ascii="Georgia" w:hAnsi="Georgia" w:cs="Times New Roman"/>
          <w:color w:val="000000"/>
        </w:rPr>
        <w:t>As a rule-of-thumb</w:t>
      </w:r>
      <w:r w:rsidR="00F607FA">
        <w:rPr>
          <w:rFonts w:ascii="Georgia" w:hAnsi="Georgia" w:cs="Times New Roman"/>
          <w:color w:val="000000"/>
        </w:rPr>
        <w:t>,</w:t>
      </w:r>
      <w:r w:rsidRPr="00715A46">
        <w:rPr>
          <w:rFonts w:ascii="Georgia" w:hAnsi="Georgia" w:cs="Times New Roman"/>
          <w:color w:val="000000"/>
        </w:rPr>
        <w:t xml:space="preserve"> a precision of 1 cm is adequate for species for which most fish are 30 cm or bigger. </w:t>
      </w:r>
      <w:r w:rsidR="00F607FA">
        <w:rPr>
          <w:rFonts w:ascii="Georgia" w:hAnsi="Georgia" w:cs="Times New Roman"/>
          <w:color w:val="000000"/>
        </w:rPr>
        <w:t xml:space="preserve"> </w:t>
      </w:r>
      <w:r w:rsidRPr="00715A46">
        <w:rPr>
          <w:rFonts w:ascii="Georgia" w:hAnsi="Georgia" w:cs="Times New Roman"/>
          <w:color w:val="000000"/>
        </w:rPr>
        <w:t xml:space="preserve">A precision to 0.5 cm at the time of measuring is fine for fish from 15 cm upwards, and so on for smaller </w:t>
      </w:r>
      <w:r>
        <w:rPr>
          <w:rFonts w:ascii="Georgia" w:hAnsi="Georgia" w:cs="Times New Roman"/>
          <w:color w:val="000000"/>
        </w:rPr>
        <w:t>individuals</w:t>
      </w:r>
      <w:r w:rsidRPr="00715A46">
        <w:rPr>
          <w:rFonts w:ascii="Georgia" w:hAnsi="Georgia" w:cs="Times New Roman"/>
          <w:color w:val="000000"/>
        </w:rPr>
        <w:t xml:space="preserve">. </w:t>
      </w:r>
      <w:r w:rsidR="00F607FA">
        <w:rPr>
          <w:rFonts w:ascii="Georgia" w:hAnsi="Georgia" w:cs="Times New Roman"/>
          <w:color w:val="000000"/>
        </w:rPr>
        <w:t xml:space="preserve"> </w:t>
      </w:r>
      <w:r w:rsidRPr="00715A46">
        <w:rPr>
          <w:rFonts w:ascii="Georgia" w:hAnsi="Georgia"/>
          <w:color w:val="000000"/>
        </w:rPr>
        <w:t>D</w:t>
      </w:r>
      <w:r w:rsidRPr="00715A46">
        <w:rPr>
          <w:rFonts w:ascii="Georgia" w:hAnsi="Georgia" w:cs="Times New Roman"/>
          <w:color w:val="000000"/>
        </w:rPr>
        <w:t xml:space="preserve">ata should be grouped into length-classes of usually 20–40 groups. </w:t>
      </w:r>
      <w:r w:rsidR="00F607FA">
        <w:rPr>
          <w:rFonts w:ascii="Georgia" w:hAnsi="Georgia" w:cs="Times New Roman"/>
          <w:color w:val="000000"/>
        </w:rPr>
        <w:t xml:space="preserve"> </w:t>
      </w:r>
      <w:r w:rsidRPr="00715A46">
        <w:rPr>
          <w:rFonts w:ascii="Georgia" w:hAnsi="Georgia" w:cs="Times New Roman"/>
          <w:color w:val="000000"/>
        </w:rPr>
        <w:t>Howeve</w:t>
      </w:r>
      <w:r w:rsidR="00F607FA">
        <w:rPr>
          <w:rFonts w:ascii="Georgia" w:hAnsi="Georgia" w:cs="Times New Roman"/>
          <w:color w:val="000000"/>
        </w:rPr>
        <w:t xml:space="preserve">r, if fish sizes in size ranges </w:t>
      </w:r>
      <w:r w:rsidRPr="00715A46">
        <w:rPr>
          <w:rFonts w:ascii="Georgia" w:hAnsi="Georgia" w:cs="Times New Roman"/>
          <w:color w:val="000000"/>
        </w:rPr>
        <w:t>are smaller</w:t>
      </w:r>
      <w:r w:rsidR="00F607FA">
        <w:rPr>
          <w:rFonts w:ascii="Georgia" w:hAnsi="Georgia"/>
          <w:color w:val="000000"/>
        </w:rPr>
        <w:t>,</w:t>
      </w:r>
      <w:r w:rsidRPr="00715A46">
        <w:rPr>
          <w:rFonts w:ascii="Georgia" w:hAnsi="Georgia" w:cs="Times New Roman"/>
          <w:color w:val="000000"/>
        </w:rPr>
        <w:t xml:space="preserve"> </w:t>
      </w:r>
      <w:r>
        <w:rPr>
          <w:rFonts w:ascii="Georgia" w:hAnsi="Georgia" w:cs="Times New Roman"/>
          <w:color w:val="000000"/>
        </w:rPr>
        <w:t>f</w:t>
      </w:r>
      <w:r w:rsidR="00F607FA">
        <w:rPr>
          <w:rFonts w:ascii="Georgia" w:hAnsi="Georgia" w:cs="Times New Roman"/>
          <w:color w:val="000000"/>
        </w:rPr>
        <w:t>or example from 10 to 25 cm, a precision of 0.5 cm should be used (t</w:t>
      </w:r>
      <w:r w:rsidRPr="00715A46">
        <w:rPr>
          <w:rFonts w:ascii="Georgia" w:hAnsi="Georgia" w:cs="Times New Roman"/>
          <w:color w:val="000000"/>
        </w:rPr>
        <w:t>his will give 30 groups)</w:t>
      </w:r>
      <w:r w:rsidR="00F607FA">
        <w:rPr>
          <w:rFonts w:ascii="Georgia" w:hAnsi="Georgia" w:cs="Times New Roman"/>
          <w:color w:val="000000"/>
        </w:rPr>
        <w:t>.</w:t>
      </w:r>
    </w:p>
    <w:p w:rsidR="00F607FA" w:rsidRDefault="00F607FA" w:rsidP="00715A46">
      <w:pPr>
        <w:pStyle w:val="ListParagraph"/>
        <w:spacing w:after="0"/>
        <w:ind w:left="630"/>
        <w:rPr>
          <w:rFonts w:ascii="Georgia" w:hAnsi="Georgia"/>
        </w:rPr>
      </w:pPr>
    </w:p>
    <w:p w:rsidR="00715A46" w:rsidRPr="00715A46" w:rsidRDefault="00715A46" w:rsidP="00715A46">
      <w:pPr>
        <w:pStyle w:val="ListParagraph"/>
        <w:spacing w:after="0"/>
        <w:ind w:left="630"/>
        <w:rPr>
          <w:rFonts w:ascii="Georgia" w:hAnsi="Georgia"/>
        </w:rPr>
      </w:pPr>
      <w:r w:rsidRPr="00715A46">
        <w:rPr>
          <w:rFonts w:ascii="Georgia" w:hAnsi="Georgia"/>
        </w:rPr>
        <w:t>The amount of sampling in a stratum (different areas, habitats, etc.) should be proportional to the contribution of that stratum to the total variability</w:t>
      </w:r>
      <w:r w:rsidR="00752DED">
        <w:rPr>
          <w:rFonts w:ascii="Georgia" w:hAnsi="Georgia"/>
        </w:rPr>
        <w:t>.  More sampling will be required in fisheries and strata that have large landings or more variable sizes.</w:t>
      </w:r>
      <w:r w:rsidRPr="00715A46">
        <w:rPr>
          <w:rFonts w:ascii="Georgia" w:hAnsi="Georgia"/>
        </w:rPr>
        <w:t xml:space="preserve">  </w:t>
      </w:r>
    </w:p>
    <w:p w:rsidR="00F607FA" w:rsidRDefault="00F607FA" w:rsidP="00F607FA">
      <w:pPr>
        <w:pStyle w:val="ListParagraph"/>
        <w:spacing w:after="0"/>
        <w:ind w:left="630"/>
        <w:rPr>
          <w:rFonts w:ascii="Georgia" w:hAnsi="Georgia"/>
        </w:rPr>
      </w:pPr>
    </w:p>
    <w:p w:rsidR="00715A46" w:rsidRPr="00F607FA" w:rsidRDefault="005D55CE" w:rsidP="00F607FA">
      <w:pPr>
        <w:pStyle w:val="ListParagraph"/>
        <w:spacing w:after="0"/>
        <w:ind w:left="630"/>
        <w:rPr>
          <w:rFonts w:ascii="Georgia" w:hAnsi="Georgia"/>
        </w:rPr>
      </w:pPr>
      <w:r>
        <w:rPr>
          <w:rFonts w:ascii="Georgia" w:hAnsi="Georgia"/>
        </w:rPr>
        <w:t>Samples of the catch should be random and include at least 500 fish for each species, of the greatest variety of</w:t>
      </w:r>
      <w:r w:rsidR="0058285A">
        <w:rPr>
          <w:rFonts w:ascii="Georgia" w:hAnsi="Georgia"/>
        </w:rPr>
        <w:t xml:space="preserve"> boats, gear types, and landing</w:t>
      </w:r>
      <w:r>
        <w:rPr>
          <w:rFonts w:ascii="Georgia" w:hAnsi="Georgia"/>
        </w:rPr>
        <w:t xml:space="preserve"> dates possible to maximize the range of lengths sampled.  If the length-frequency data come from a single sample, the dataset should include at least 1,000 specimens.  A good sample would be accumulated over a minimum of six months and include over 1,500 specimens.  Additionally, monthly samples should contain roughly the same number of fish surveyed.</w:t>
      </w:r>
    </w:p>
    <w:p w:rsidR="000F173F" w:rsidRDefault="000F173F" w:rsidP="0044422A">
      <w:pPr>
        <w:spacing w:after="0"/>
        <w:rPr>
          <w:rFonts w:ascii="Georgia" w:hAnsi="Georgia"/>
          <w:b/>
        </w:rPr>
      </w:pPr>
    </w:p>
    <w:p w:rsidR="00F018AF" w:rsidRPr="006C4C69" w:rsidRDefault="00F018AF" w:rsidP="0044422A">
      <w:pPr>
        <w:spacing w:after="0"/>
        <w:rPr>
          <w:rFonts w:ascii="Georgia" w:hAnsi="Georgia"/>
          <w:b/>
          <w:bCs/>
          <w:color w:val="000000"/>
        </w:rPr>
      </w:pPr>
      <w:r w:rsidRPr="006C4C69">
        <w:rPr>
          <w:rFonts w:ascii="Georgia" w:hAnsi="Georgia"/>
          <w:b/>
        </w:rPr>
        <w:t xml:space="preserve">Step 3: </w:t>
      </w:r>
      <w:r w:rsidRPr="006C4C69">
        <w:rPr>
          <w:rFonts w:ascii="Georgia" w:hAnsi="Georgia"/>
          <w:b/>
          <w:bCs/>
          <w:color w:val="000000"/>
        </w:rPr>
        <w:t>Length</w:t>
      </w:r>
      <w:r w:rsidR="00FE6DD6">
        <w:rPr>
          <w:rFonts w:ascii="Georgia" w:hAnsi="Georgia"/>
          <w:b/>
          <w:bCs/>
          <w:color w:val="000000"/>
        </w:rPr>
        <w:t>-</w:t>
      </w:r>
      <w:r w:rsidRPr="006C4C69">
        <w:rPr>
          <w:rFonts w:ascii="Georgia" w:hAnsi="Georgia"/>
          <w:b/>
          <w:bCs/>
          <w:color w:val="000000"/>
        </w:rPr>
        <w:t>Frequency Graph</w:t>
      </w:r>
    </w:p>
    <w:p w:rsidR="0044422A" w:rsidRDefault="0044422A" w:rsidP="0044422A">
      <w:pPr>
        <w:spacing w:after="0"/>
        <w:rPr>
          <w:rFonts w:ascii="Georgia" w:hAnsi="Georgia"/>
          <w:color w:val="000000"/>
        </w:rPr>
      </w:pPr>
    </w:p>
    <w:p w:rsidR="006619D1" w:rsidRDefault="005D55CE" w:rsidP="0044422A">
      <w:pPr>
        <w:spacing w:after="0"/>
        <w:rPr>
          <w:rFonts w:ascii="Georgia" w:hAnsi="Georgia"/>
          <w:color w:val="000000"/>
        </w:rPr>
      </w:pPr>
      <w:r>
        <w:rPr>
          <w:rFonts w:ascii="Georgia" w:hAnsi="Georgia"/>
          <w:color w:val="000000"/>
        </w:rPr>
        <w:t xml:space="preserve">Once the </w:t>
      </w:r>
      <w:r w:rsidR="006619D1">
        <w:rPr>
          <w:rFonts w:ascii="Georgia" w:hAnsi="Georgia"/>
          <w:color w:val="000000"/>
        </w:rPr>
        <w:t>maximum length and size-frequency data are entered, the Analysi</w:t>
      </w:r>
      <w:r w:rsidR="00426749">
        <w:rPr>
          <w:rFonts w:ascii="Georgia" w:hAnsi="Georgia"/>
          <w:color w:val="000000"/>
        </w:rPr>
        <w:t>s Wizard provides the following:</w:t>
      </w:r>
    </w:p>
    <w:p w:rsidR="00426749" w:rsidRDefault="00426749" w:rsidP="0044422A">
      <w:pPr>
        <w:spacing w:after="0"/>
        <w:rPr>
          <w:rFonts w:ascii="Georgia" w:hAnsi="Georgia"/>
          <w:color w:val="000000"/>
        </w:rPr>
      </w:pPr>
    </w:p>
    <w:p w:rsidR="006619D1" w:rsidRDefault="006619D1" w:rsidP="006619D1">
      <w:pPr>
        <w:pStyle w:val="ListParagraph"/>
        <w:numPr>
          <w:ilvl w:val="0"/>
          <w:numId w:val="15"/>
        </w:numPr>
        <w:spacing w:after="0"/>
        <w:rPr>
          <w:rFonts w:ascii="Georgia" w:hAnsi="Georgia"/>
          <w:color w:val="000000"/>
        </w:rPr>
      </w:pPr>
      <w:r>
        <w:rPr>
          <w:rFonts w:ascii="Georgia" w:hAnsi="Georgia"/>
          <w:color w:val="000000"/>
        </w:rPr>
        <w:t>Length at optimum yield (</w:t>
      </w:r>
      <w:proofErr w:type="spellStart"/>
      <w:r>
        <w:rPr>
          <w:rFonts w:ascii="Georgia" w:hAnsi="Georgia"/>
          <w:color w:val="000000"/>
        </w:rPr>
        <w:t>Lopt</w:t>
      </w:r>
      <w:proofErr w:type="spellEnd"/>
      <w:r>
        <w:rPr>
          <w:rFonts w:ascii="Georgia" w:hAnsi="Georgia"/>
          <w:color w:val="000000"/>
        </w:rPr>
        <w:t>)</w:t>
      </w:r>
    </w:p>
    <w:p w:rsidR="006619D1" w:rsidRDefault="006619D1" w:rsidP="006619D1">
      <w:pPr>
        <w:pStyle w:val="ListParagraph"/>
        <w:numPr>
          <w:ilvl w:val="0"/>
          <w:numId w:val="15"/>
        </w:numPr>
        <w:spacing w:after="0"/>
        <w:rPr>
          <w:rFonts w:ascii="Georgia" w:hAnsi="Georgia"/>
          <w:color w:val="000000"/>
        </w:rPr>
      </w:pPr>
      <w:r>
        <w:rPr>
          <w:rFonts w:ascii="Georgia" w:hAnsi="Georgia"/>
          <w:color w:val="000000"/>
        </w:rPr>
        <w:t>Length at first maturity (Lm)</w:t>
      </w:r>
    </w:p>
    <w:p w:rsidR="00426749" w:rsidRDefault="00426749" w:rsidP="006619D1">
      <w:pPr>
        <w:pStyle w:val="ListParagraph"/>
        <w:numPr>
          <w:ilvl w:val="0"/>
          <w:numId w:val="15"/>
        </w:numPr>
        <w:spacing w:after="0"/>
        <w:rPr>
          <w:rFonts w:ascii="Georgia" w:hAnsi="Georgia"/>
          <w:color w:val="000000"/>
        </w:rPr>
      </w:pPr>
      <w:r>
        <w:rPr>
          <w:rFonts w:ascii="Georgia" w:hAnsi="Georgia"/>
          <w:color w:val="000000"/>
        </w:rPr>
        <w:t>Number of specimens in the sample</w:t>
      </w:r>
    </w:p>
    <w:p w:rsidR="00426749" w:rsidRDefault="00426749" w:rsidP="006619D1">
      <w:pPr>
        <w:pStyle w:val="ListParagraph"/>
        <w:numPr>
          <w:ilvl w:val="0"/>
          <w:numId w:val="15"/>
        </w:numPr>
        <w:spacing w:after="0"/>
        <w:rPr>
          <w:rFonts w:ascii="Georgia" w:hAnsi="Georgia"/>
          <w:color w:val="000000"/>
        </w:rPr>
      </w:pPr>
      <w:r>
        <w:rPr>
          <w:rFonts w:ascii="Georgia" w:hAnsi="Georgia"/>
          <w:color w:val="000000"/>
        </w:rPr>
        <w:lastRenderedPageBreak/>
        <w:t>Number of mature fish in the sample</w:t>
      </w:r>
    </w:p>
    <w:p w:rsidR="006619D1" w:rsidRDefault="00426749" w:rsidP="006619D1">
      <w:pPr>
        <w:pStyle w:val="ListParagraph"/>
        <w:numPr>
          <w:ilvl w:val="0"/>
          <w:numId w:val="15"/>
        </w:numPr>
        <w:spacing w:after="0"/>
        <w:rPr>
          <w:rFonts w:ascii="Georgia" w:hAnsi="Georgia"/>
          <w:color w:val="000000"/>
        </w:rPr>
      </w:pPr>
      <w:r>
        <w:rPr>
          <w:rFonts w:ascii="Georgia" w:hAnsi="Georgia"/>
          <w:color w:val="000000"/>
        </w:rPr>
        <w:t>Number of specimens at optimum yield (</w:t>
      </w:r>
      <w:proofErr w:type="spellStart"/>
      <w:r>
        <w:rPr>
          <w:rFonts w:ascii="Georgia" w:hAnsi="Georgia"/>
          <w:color w:val="000000"/>
        </w:rPr>
        <w:t>Lopt</w:t>
      </w:r>
      <w:proofErr w:type="spellEnd"/>
      <w:r>
        <w:rPr>
          <w:rFonts w:ascii="Georgia" w:hAnsi="Georgia"/>
          <w:color w:val="000000"/>
        </w:rPr>
        <w:t xml:space="preserve"> +/- 10%)</w:t>
      </w:r>
    </w:p>
    <w:p w:rsidR="00426749" w:rsidRDefault="00426749" w:rsidP="006619D1">
      <w:pPr>
        <w:pStyle w:val="ListParagraph"/>
        <w:numPr>
          <w:ilvl w:val="0"/>
          <w:numId w:val="15"/>
        </w:numPr>
        <w:spacing w:after="0"/>
        <w:rPr>
          <w:rFonts w:ascii="Georgia" w:hAnsi="Georgia"/>
          <w:color w:val="000000"/>
        </w:rPr>
      </w:pPr>
      <w:r>
        <w:rPr>
          <w:rFonts w:ascii="Georgia" w:hAnsi="Georgia"/>
          <w:color w:val="000000"/>
        </w:rPr>
        <w:t>Number of mega-</w:t>
      </w:r>
      <w:proofErr w:type="spellStart"/>
      <w:r>
        <w:rPr>
          <w:rFonts w:ascii="Georgia" w:hAnsi="Georgia"/>
          <w:color w:val="000000"/>
        </w:rPr>
        <w:t>spawners</w:t>
      </w:r>
      <w:proofErr w:type="spellEnd"/>
      <w:r>
        <w:rPr>
          <w:rFonts w:ascii="Georgia" w:hAnsi="Georgia"/>
          <w:color w:val="000000"/>
        </w:rPr>
        <w:t xml:space="preserve"> in the catch (</w:t>
      </w:r>
      <w:proofErr w:type="spellStart"/>
      <w:r>
        <w:rPr>
          <w:rFonts w:ascii="Georgia" w:hAnsi="Georgia"/>
          <w:color w:val="000000"/>
        </w:rPr>
        <w:t>Lopt</w:t>
      </w:r>
      <w:proofErr w:type="spellEnd"/>
      <w:r>
        <w:rPr>
          <w:rFonts w:ascii="Georgia" w:hAnsi="Georgia"/>
          <w:color w:val="000000"/>
        </w:rPr>
        <w:t xml:space="preserve"> + 10%)</w:t>
      </w:r>
    </w:p>
    <w:p w:rsidR="00426749" w:rsidRDefault="00426749" w:rsidP="006619D1">
      <w:pPr>
        <w:pStyle w:val="ListParagraph"/>
        <w:numPr>
          <w:ilvl w:val="0"/>
          <w:numId w:val="15"/>
        </w:numPr>
        <w:spacing w:after="0"/>
        <w:rPr>
          <w:rFonts w:ascii="Georgia" w:hAnsi="Georgia"/>
          <w:color w:val="000000"/>
        </w:rPr>
      </w:pPr>
      <w:r>
        <w:rPr>
          <w:rFonts w:ascii="Georgia" w:hAnsi="Georgia"/>
          <w:color w:val="000000"/>
        </w:rPr>
        <w:t>Smallest fully selected length class</w:t>
      </w:r>
    </w:p>
    <w:p w:rsidR="00426749" w:rsidRDefault="004006DA" w:rsidP="0044422A">
      <w:pPr>
        <w:pStyle w:val="ListParagraph"/>
        <w:numPr>
          <w:ilvl w:val="0"/>
          <w:numId w:val="15"/>
        </w:numPr>
        <w:spacing w:after="0"/>
        <w:rPr>
          <w:rFonts w:ascii="Georgia" w:hAnsi="Georgia"/>
          <w:color w:val="000000"/>
        </w:rPr>
      </w:pPr>
      <w:r>
        <w:rPr>
          <w:rFonts w:ascii="Georgia" w:hAnsi="Georgia"/>
          <w:color w:val="000000"/>
        </w:rPr>
        <w:t>Average</w:t>
      </w:r>
      <w:r w:rsidR="00426749">
        <w:rPr>
          <w:rFonts w:ascii="Georgia" w:hAnsi="Georgia"/>
          <w:color w:val="000000"/>
        </w:rPr>
        <w:t xml:space="preserve"> length in the sample</w:t>
      </w:r>
    </w:p>
    <w:p w:rsidR="00426749" w:rsidRDefault="00426749" w:rsidP="00426749">
      <w:pPr>
        <w:spacing w:after="0"/>
        <w:rPr>
          <w:rFonts w:ascii="Georgia" w:hAnsi="Georgia"/>
          <w:color w:val="000000"/>
        </w:rPr>
      </w:pPr>
    </w:p>
    <w:p w:rsidR="005D55CE" w:rsidRPr="00426749" w:rsidRDefault="00426749" w:rsidP="00426749">
      <w:pPr>
        <w:spacing w:after="0"/>
        <w:rPr>
          <w:rFonts w:ascii="Georgia" w:hAnsi="Georgia"/>
          <w:color w:val="000000"/>
        </w:rPr>
      </w:pPr>
      <w:r>
        <w:rPr>
          <w:rFonts w:ascii="Georgia" w:hAnsi="Georgia"/>
          <w:color w:val="000000"/>
        </w:rPr>
        <w:t xml:space="preserve">The Analysis Wizard also provides </w:t>
      </w:r>
      <w:r w:rsidR="00165E9A">
        <w:rPr>
          <w:rFonts w:ascii="Georgia" w:hAnsi="Georgia"/>
          <w:color w:val="000000"/>
        </w:rPr>
        <w:t xml:space="preserve">an output graph that shows the length-frequency data with vertical lines depicting maximum length, length at first maturity, and length at optimum yield.  </w:t>
      </w:r>
      <w:r w:rsidR="005D55CE" w:rsidRPr="00426749">
        <w:rPr>
          <w:rFonts w:ascii="Georgia" w:hAnsi="Georgia"/>
          <w:color w:val="000000"/>
        </w:rPr>
        <w:t xml:space="preserve"> </w:t>
      </w:r>
      <w:r w:rsidR="00165E9A">
        <w:rPr>
          <w:rFonts w:ascii="Georgia" w:hAnsi="Georgia"/>
          <w:color w:val="000000"/>
        </w:rPr>
        <w:t>The graph can be used to monitor progress toward specific management targets.</w:t>
      </w:r>
    </w:p>
    <w:p w:rsidR="004006DA" w:rsidRDefault="004006DA" w:rsidP="0044422A">
      <w:pPr>
        <w:spacing w:after="0"/>
        <w:rPr>
          <w:rFonts w:ascii="Georgia" w:hAnsi="Georgia"/>
          <w:b/>
          <w:bCs/>
          <w:color w:val="000000"/>
        </w:rPr>
      </w:pPr>
    </w:p>
    <w:p w:rsidR="00440097" w:rsidRPr="006C4C69" w:rsidRDefault="00440097" w:rsidP="0044422A">
      <w:pPr>
        <w:spacing w:after="0"/>
        <w:rPr>
          <w:rFonts w:ascii="Georgia" w:hAnsi="Georgia"/>
          <w:b/>
          <w:bCs/>
          <w:color w:val="000000"/>
        </w:rPr>
      </w:pPr>
      <w:r w:rsidRPr="006C4C69">
        <w:rPr>
          <w:rFonts w:ascii="Georgia" w:hAnsi="Georgia"/>
          <w:b/>
          <w:bCs/>
          <w:color w:val="000000"/>
        </w:rPr>
        <w:t>Step</w:t>
      </w:r>
      <w:r w:rsidR="00965A2F">
        <w:rPr>
          <w:rFonts w:ascii="Georgia" w:hAnsi="Georgia"/>
          <w:b/>
          <w:bCs/>
          <w:color w:val="000000"/>
        </w:rPr>
        <w:t>s</w:t>
      </w:r>
      <w:r w:rsidRPr="006C4C69">
        <w:rPr>
          <w:rFonts w:ascii="Georgia" w:hAnsi="Georgia"/>
          <w:b/>
          <w:bCs/>
          <w:color w:val="000000"/>
        </w:rPr>
        <w:t xml:space="preserve"> </w:t>
      </w:r>
      <w:r w:rsidR="004006DA">
        <w:rPr>
          <w:rFonts w:ascii="Georgia" w:hAnsi="Georgia"/>
          <w:b/>
          <w:bCs/>
          <w:color w:val="000000"/>
        </w:rPr>
        <w:t>4</w:t>
      </w:r>
      <w:r w:rsidR="00965A2F">
        <w:rPr>
          <w:rFonts w:ascii="Georgia" w:hAnsi="Georgia"/>
          <w:b/>
          <w:bCs/>
          <w:color w:val="000000"/>
        </w:rPr>
        <w:t>-11</w:t>
      </w:r>
      <w:r w:rsidRPr="006C4C69">
        <w:rPr>
          <w:rFonts w:ascii="Georgia" w:hAnsi="Georgia"/>
          <w:b/>
          <w:bCs/>
          <w:color w:val="000000"/>
        </w:rPr>
        <w:t xml:space="preserve">: </w:t>
      </w:r>
      <w:r w:rsidR="004006DA">
        <w:rPr>
          <w:rFonts w:ascii="Georgia" w:hAnsi="Georgia"/>
          <w:b/>
          <w:bCs/>
          <w:color w:val="000000"/>
        </w:rPr>
        <w:t>Additional Information</w:t>
      </w:r>
    </w:p>
    <w:p w:rsidR="0044422A" w:rsidRDefault="0044422A" w:rsidP="0044422A">
      <w:pPr>
        <w:spacing w:after="0"/>
        <w:rPr>
          <w:rFonts w:ascii="Georgia" w:hAnsi="Georgia"/>
          <w:bCs/>
          <w:color w:val="000000"/>
        </w:rPr>
      </w:pPr>
    </w:p>
    <w:p w:rsidR="00965A2F" w:rsidRDefault="004006DA" w:rsidP="000C260B">
      <w:pPr>
        <w:spacing w:after="0"/>
        <w:rPr>
          <w:rFonts w:ascii="Georgia" w:hAnsi="Georgia"/>
          <w:bCs/>
          <w:color w:val="000000"/>
        </w:rPr>
      </w:pPr>
      <w:r>
        <w:rPr>
          <w:rFonts w:ascii="Georgia" w:hAnsi="Georgia"/>
          <w:bCs/>
          <w:color w:val="000000"/>
        </w:rPr>
        <w:t>Steps 4</w:t>
      </w:r>
      <w:r w:rsidR="00965A2F">
        <w:rPr>
          <w:rFonts w:ascii="Georgia" w:hAnsi="Georgia"/>
          <w:bCs/>
          <w:color w:val="000000"/>
        </w:rPr>
        <w:t xml:space="preserve"> through 11 provide additional information on </w:t>
      </w:r>
      <w:r w:rsidR="000C260B">
        <w:rPr>
          <w:rFonts w:ascii="Georgia" w:hAnsi="Georgia"/>
          <w:bCs/>
          <w:color w:val="000000"/>
        </w:rPr>
        <w:t xml:space="preserve">the </w:t>
      </w:r>
      <w:r>
        <w:rPr>
          <w:rFonts w:ascii="Georgia" w:hAnsi="Georgia"/>
        </w:rPr>
        <w:t>target stocks; however they are not necessary to calculate the Froese overfishing indicators.  These steps provide estimates of the sample</w:t>
      </w:r>
      <w:r w:rsidR="000C260B">
        <w:rPr>
          <w:rFonts w:ascii="Georgia" w:hAnsi="Georgia"/>
          <w:bCs/>
          <w:color w:val="000000"/>
        </w:rPr>
        <w:t xml:space="preserve"> </w:t>
      </w:r>
      <w:r w:rsidR="00965A2F">
        <w:rPr>
          <w:rFonts w:ascii="Georgia" w:hAnsi="Georgia"/>
          <w:bCs/>
          <w:color w:val="000000"/>
        </w:rPr>
        <w:t xml:space="preserve">yield </w:t>
      </w:r>
      <w:r w:rsidR="000C260B">
        <w:rPr>
          <w:rFonts w:ascii="Georgia" w:hAnsi="Georgia"/>
          <w:bCs/>
          <w:color w:val="000000"/>
        </w:rPr>
        <w:t>in metric tons</w:t>
      </w:r>
      <w:r w:rsidR="00965A2F">
        <w:rPr>
          <w:rFonts w:ascii="Georgia" w:hAnsi="Georgia"/>
          <w:bCs/>
          <w:color w:val="000000"/>
        </w:rPr>
        <w:t xml:space="preserve">, growth, natural mortality, </w:t>
      </w:r>
      <w:r>
        <w:rPr>
          <w:rFonts w:ascii="Georgia" w:hAnsi="Georgia"/>
          <w:bCs/>
          <w:color w:val="000000"/>
        </w:rPr>
        <w:t xml:space="preserve">and </w:t>
      </w:r>
      <w:r w:rsidR="00965A2F">
        <w:rPr>
          <w:rFonts w:ascii="Georgia" w:hAnsi="Georgia"/>
          <w:bCs/>
          <w:color w:val="000000"/>
        </w:rPr>
        <w:t>fishing mortality</w:t>
      </w:r>
      <w:r>
        <w:rPr>
          <w:rFonts w:ascii="Georgia" w:hAnsi="Georgia"/>
          <w:bCs/>
          <w:color w:val="000000"/>
        </w:rPr>
        <w:t>.  Step 11 calculates the</w:t>
      </w:r>
      <w:r w:rsidR="00965A2F">
        <w:rPr>
          <w:rFonts w:ascii="Georgia" w:hAnsi="Georgia"/>
          <w:bCs/>
          <w:color w:val="000000"/>
        </w:rPr>
        <w:t xml:space="preserve"> difference in actual yield versus potential yield of the fishery under a management strategy that </w:t>
      </w:r>
      <w:r w:rsidR="000C260B">
        <w:rPr>
          <w:rFonts w:ascii="Georgia" w:hAnsi="Georgia"/>
          <w:bCs/>
          <w:color w:val="000000"/>
        </w:rPr>
        <w:t>focuses on catching fish at the optimum length rather than harvesting juveniles or mega-</w:t>
      </w:r>
      <w:proofErr w:type="spellStart"/>
      <w:r w:rsidR="000C260B">
        <w:rPr>
          <w:rFonts w:ascii="Georgia" w:hAnsi="Georgia"/>
          <w:bCs/>
          <w:color w:val="000000"/>
        </w:rPr>
        <w:t>spawners</w:t>
      </w:r>
      <w:proofErr w:type="spellEnd"/>
      <w:r w:rsidR="000C260B">
        <w:rPr>
          <w:rFonts w:ascii="Georgia" w:hAnsi="Georgia"/>
          <w:bCs/>
          <w:color w:val="000000"/>
        </w:rPr>
        <w:t>.  Such a management strategy would allow fish to produce before being caught, stabilizing recruitment and increasing catches in subsequent years.</w:t>
      </w:r>
    </w:p>
    <w:p w:rsidR="000C260B" w:rsidRPr="00965A2F" w:rsidRDefault="000C260B" w:rsidP="000C260B">
      <w:pPr>
        <w:spacing w:after="0"/>
        <w:rPr>
          <w:lang w:bidi="en-US"/>
        </w:rPr>
      </w:pPr>
    </w:p>
    <w:p w:rsidR="0044422A" w:rsidRDefault="0044422A" w:rsidP="0044422A">
      <w:pPr>
        <w:pStyle w:val="Literature"/>
        <w:spacing w:after="0"/>
        <w:ind w:left="720" w:hanging="720"/>
        <w:contextualSpacing/>
        <w:jc w:val="left"/>
        <w:rPr>
          <w:rFonts w:ascii="Georgia" w:hAnsi="Georgia"/>
          <w:b/>
          <w:lang w:val="en-US"/>
        </w:rPr>
      </w:pPr>
      <w:r>
        <w:rPr>
          <w:rFonts w:ascii="Georgia" w:hAnsi="Georgia"/>
          <w:b/>
          <w:lang w:val="en-US"/>
        </w:rPr>
        <w:t>References</w:t>
      </w:r>
    </w:p>
    <w:p w:rsidR="0044422A" w:rsidRPr="0044422A" w:rsidRDefault="0044422A" w:rsidP="0044422A">
      <w:pPr>
        <w:pStyle w:val="Bibliography"/>
        <w:rPr>
          <w:lang w:bidi="en-US"/>
        </w:rPr>
      </w:pPr>
    </w:p>
    <w:p w:rsidR="004D2E40" w:rsidRDefault="004D2E40" w:rsidP="0044422A">
      <w:pPr>
        <w:pStyle w:val="Literature"/>
        <w:spacing w:after="0"/>
        <w:ind w:left="720" w:hanging="720"/>
        <w:contextualSpacing/>
        <w:jc w:val="left"/>
        <w:rPr>
          <w:rFonts w:ascii="Georgia" w:hAnsi="Georgia"/>
          <w:lang w:val="en-US"/>
        </w:rPr>
      </w:pPr>
      <w:r w:rsidRPr="00134045">
        <w:rPr>
          <w:rFonts w:ascii="Georgia" w:hAnsi="Georgia"/>
          <w:lang w:val="en-US"/>
        </w:rPr>
        <w:t>Froese, R.  2004.  Keep it simple: three indicators to deal with overfishing.  Fish and Fisheries 5:529 86-91.</w:t>
      </w:r>
    </w:p>
    <w:p w:rsidR="007A5FC1" w:rsidRPr="00134045" w:rsidRDefault="004D2E40" w:rsidP="00FE6DD6">
      <w:pPr>
        <w:pStyle w:val="Literature"/>
        <w:spacing w:after="0"/>
        <w:ind w:left="720" w:hanging="720"/>
        <w:contextualSpacing/>
        <w:jc w:val="left"/>
        <w:rPr>
          <w:rFonts w:ascii="Georgia" w:hAnsi="Georgia"/>
          <w:lang w:val="en-US"/>
        </w:rPr>
      </w:pPr>
      <w:proofErr w:type="gramStart"/>
      <w:r w:rsidRPr="00134045">
        <w:rPr>
          <w:rFonts w:ascii="Georgia" w:hAnsi="Georgia"/>
          <w:lang w:val="en-US"/>
        </w:rPr>
        <w:t xml:space="preserve">Froese, R., and D. </w:t>
      </w:r>
      <w:proofErr w:type="spellStart"/>
      <w:r w:rsidRPr="00134045">
        <w:rPr>
          <w:rFonts w:ascii="Georgia" w:hAnsi="Georgia"/>
          <w:lang w:val="en-US"/>
        </w:rPr>
        <w:t>Pauly</w:t>
      </w:r>
      <w:proofErr w:type="spellEnd"/>
      <w:r w:rsidRPr="00134045">
        <w:rPr>
          <w:rFonts w:ascii="Georgia" w:hAnsi="Georgia"/>
          <w:lang w:val="en-US"/>
        </w:rPr>
        <w:t>.</w:t>
      </w:r>
      <w:proofErr w:type="gramEnd"/>
      <w:r w:rsidRPr="00134045">
        <w:rPr>
          <w:rFonts w:ascii="Georgia" w:hAnsi="Georgia"/>
          <w:lang w:val="en-US"/>
        </w:rPr>
        <w:t xml:space="preserve">  2012.  </w:t>
      </w:r>
      <w:proofErr w:type="spellStart"/>
      <w:r w:rsidRPr="00134045">
        <w:rPr>
          <w:rFonts w:ascii="Georgia" w:hAnsi="Georgia"/>
          <w:lang w:val="en-US"/>
        </w:rPr>
        <w:t>FishBase</w:t>
      </w:r>
      <w:proofErr w:type="spellEnd"/>
      <w:r w:rsidRPr="00134045">
        <w:rPr>
          <w:rFonts w:ascii="Georgia" w:hAnsi="Georgia"/>
          <w:lang w:val="en-US"/>
        </w:rPr>
        <w:t xml:space="preserve">. World Wide Web electronic publication: www.fishbase.org. </w:t>
      </w:r>
    </w:p>
    <w:p w:rsidR="00134045" w:rsidRDefault="004D2E40" w:rsidP="00FE6DD6">
      <w:pPr>
        <w:pStyle w:val="Literature"/>
        <w:spacing w:after="0"/>
        <w:ind w:left="720" w:hanging="720"/>
        <w:contextualSpacing/>
        <w:jc w:val="left"/>
        <w:rPr>
          <w:rFonts w:ascii="Georgia" w:hAnsi="Georgia"/>
        </w:rPr>
      </w:pPr>
      <w:proofErr w:type="gramStart"/>
      <w:r w:rsidRPr="00134045">
        <w:rPr>
          <w:rFonts w:ascii="Georgia" w:hAnsi="Georgia"/>
          <w:lang w:val="en-US"/>
        </w:rPr>
        <w:t xml:space="preserve">Froese, R., and C. </w:t>
      </w:r>
      <w:proofErr w:type="spellStart"/>
      <w:r w:rsidRPr="00134045">
        <w:rPr>
          <w:rFonts w:ascii="Georgia" w:hAnsi="Georgia"/>
          <w:lang w:val="en-US"/>
        </w:rPr>
        <w:t>Binohlan</w:t>
      </w:r>
      <w:proofErr w:type="spellEnd"/>
      <w:r w:rsidRPr="00134045">
        <w:rPr>
          <w:rFonts w:ascii="Georgia" w:hAnsi="Georgia"/>
          <w:lang w:val="en-US"/>
        </w:rPr>
        <w:t>.</w:t>
      </w:r>
      <w:proofErr w:type="gramEnd"/>
      <w:r w:rsidRPr="00134045">
        <w:rPr>
          <w:rFonts w:ascii="Georgia" w:hAnsi="Georgia"/>
          <w:lang w:val="en-US"/>
        </w:rPr>
        <w:t xml:space="preserve">  2000.  Empirical relationships to estimate asymptotic length, length at first maturity and length at maximum yield per recruit in fishes, with a simple method to evaluate length frequency data.  </w:t>
      </w:r>
      <w:proofErr w:type="spellStart"/>
      <w:r w:rsidRPr="00134045">
        <w:rPr>
          <w:rFonts w:ascii="Georgia" w:hAnsi="Georgia"/>
        </w:rPr>
        <w:t>Journal</w:t>
      </w:r>
      <w:proofErr w:type="spellEnd"/>
      <w:r w:rsidRPr="00134045">
        <w:rPr>
          <w:rFonts w:ascii="Georgia" w:hAnsi="Georgia"/>
        </w:rPr>
        <w:t xml:space="preserve"> of </w:t>
      </w:r>
      <w:proofErr w:type="spellStart"/>
      <w:r w:rsidRPr="00134045">
        <w:rPr>
          <w:rFonts w:ascii="Georgia" w:hAnsi="Georgia"/>
        </w:rPr>
        <w:t>Fish</w:t>
      </w:r>
      <w:proofErr w:type="spellEnd"/>
      <w:r w:rsidRPr="00134045">
        <w:rPr>
          <w:rFonts w:ascii="Georgia" w:hAnsi="Georgia"/>
        </w:rPr>
        <w:t xml:space="preserve"> </w:t>
      </w:r>
      <w:proofErr w:type="spellStart"/>
      <w:r w:rsidRPr="00134045">
        <w:rPr>
          <w:rFonts w:ascii="Georgia" w:hAnsi="Georgia"/>
        </w:rPr>
        <w:t>Biology</w:t>
      </w:r>
      <w:proofErr w:type="spellEnd"/>
      <w:r w:rsidRPr="00134045">
        <w:rPr>
          <w:rFonts w:ascii="Georgia" w:hAnsi="Georgia"/>
        </w:rPr>
        <w:t xml:space="preserve"> 56:758-773.</w:t>
      </w:r>
    </w:p>
    <w:p w:rsidR="004D2E40" w:rsidRPr="00134045" w:rsidRDefault="004D2E40" w:rsidP="0044422A">
      <w:pPr>
        <w:autoSpaceDE w:val="0"/>
        <w:autoSpaceDN w:val="0"/>
        <w:adjustRightInd w:val="0"/>
        <w:spacing w:after="0" w:line="240" w:lineRule="auto"/>
        <w:rPr>
          <w:rFonts w:ascii="Georgia" w:hAnsi="Georgia"/>
        </w:rPr>
      </w:pPr>
    </w:p>
    <w:sectPr w:rsidR="004D2E40" w:rsidRPr="00134045" w:rsidSect="00F9791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BF" w:rsidRDefault="00A155BF" w:rsidP="0044422A">
      <w:pPr>
        <w:spacing w:after="0" w:line="240" w:lineRule="auto"/>
      </w:pPr>
      <w:r>
        <w:separator/>
      </w:r>
    </w:p>
  </w:endnote>
  <w:endnote w:type="continuationSeparator" w:id="0">
    <w:p w:rsidR="00A155BF" w:rsidRDefault="00A155BF" w:rsidP="0044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vPSPH-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645"/>
      <w:docPartObj>
        <w:docPartGallery w:val="Page Numbers (Bottom of Page)"/>
        <w:docPartUnique/>
      </w:docPartObj>
    </w:sdtPr>
    <w:sdtEndPr/>
    <w:sdtContent>
      <w:p w:rsidR="003C020F" w:rsidRDefault="005D69A4">
        <w:pPr>
          <w:pStyle w:val="Footer"/>
          <w:jc w:val="right"/>
        </w:pPr>
        <w:r>
          <w:fldChar w:fldCharType="begin"/>
        </w:r>
        <w:r w:rsidR="0008785E">
          <w:instrText xml:space="preserve"> PAGE   \* MERGEFORMAT </w:instrText>
        </w:r>
        <w:r>
          <w:fldChar w:fldCharType="separate"/>
        </w:r>
        <w:r w:rsidR="006D0071">
          <w:rPr>
            <w:noProof/>
          </w:rPr>
          <w:t>2</w:t>
        </w:r>
        <w:r>
          <w:rPr>
            <w:noProof/>
          </w:rPr>
          <w:fldChar w:fldCharType="end"/>
        </w:r>
      </w:p>
    </w:sdtContent>
  </w:sdt>
  <w:p w:rsidR="003C020F" w:rsidRDefault="003C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BF" w:rsidRDefault="00A155BF" w:rsidP="0044422A">
      <w:pPr>
        <w:spacing w:after="0" w:line="240" w:lineRule="auto"/>
      </w:pPr>
      <w:r>
        <w:separator/>
      </w:r>
    </w:p>
  </w:footnote>
  <w:footnote w:type="continuationSeparator" w:id="0">
    <w:p w:rsidR="00A155BF" w:rsidRDefault="00A155BF" w:rsidP="00444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4A4"/>
    <w:multiLevelType w:val="hybridMultilevel"/>
    <w:tmpl w:val="6B9EE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2C2A"/>
    <w:multiLevelType w:val="hybridMultilevel"/>
    <w:tmpl w:val="150CCFB8"/>
    <w:lvl w:ilvl="0" w:tplc="7AA0B5A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66430"/>
    <w:multiLevelType w:val="hybridMultilevel"/>
    <w:tmpl w:val="8C12F86A"/>
    <w:lvl w:ilvl="0" w:tplc="7AA0B5A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2643"/>
    <w:multiLevelType w:val="hybridMultilevel"/>
    <w:tmpl w:val="01129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F068B"/>
    <w:multiLevelType w:val="hybridMultilevel"/>
    <w:tmpl w:val="B77CBE90"/>
    <w:lvl w:ilvl="0" w:tplc="27821DBE">
      <w:start w:val="1"/>
      <w:numFmt w:val="decimal"/>
      <w:lvlText w:val="%1)"/>
      <w:lvlJc w:val="left"/>
      <w:pPr>
        <w:ind w:left="720" w:hanging="360"/>
      </w:pPr>
      <w:rPr>
        <w:rFonts w:ascii="Georgia" w:eastAsiaTheme="minorHAnsi" w:hAnsi="Georgia" w:cs="AdvPSPH-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E2728"/>
    <w:multiLevelType w:val="hybridMultilevel"/>
    <w:tmpl w:val="F90A987A"/>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BFE6E64">
      <w:start w:val="1"/>
      <w:numFmt w:val="decimal"/>
      <w:lvlText w:val="%4."/>
      <w:lvlJc w:val="left"/>
      <w:pPr>
        <w:ind w:left="2880" w:hanging="360"/>
      </w:pPr>
      <w:rPr>
        <w:rFonts w:ascii="Georgia" w:eastAsiaTheme="minorHAnsi" w:hAnsi="Georgia"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B0E24"/>
    <w:multiLevelType w:val="hybridMultilevel"/>
    <w:tmpl w:val="54A496A4"/>
    <w:lvl w:ilvl="0" w:tplc="7AA0B5A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22738"/>
    <w:multiLevelType w:val="hybridMultilevel"/>
    <w:tmpl w:val="95185D88"/>
    <w:lvl w:ilvl="0" w:tplc="38E28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52CB4"/>
    <w:multiLevelType w:val="hybridMultilevel"/>
    <w:tmpl w:val="F954C454"/>
    <w:lvl w:ilvl="0" w:tplc="0C3A54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3CC1FC6"/>
    <w:multiLevelType w:val="hybridMultilevel"/>
    <w:tmpl w:val="42C6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B6B4D"/>
    <w:multiLevelType w:val="hybridMultilevel"/>
    <w:tmpl w:val="7C9AA2B6"/>
    <w:lvl w:ilvl="0" w:tplc="7AA0B5A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66175"/>
    <w:multiLevelType w:val="hybridMultilevel"/>
    <w:tmpl w:val="24B8FA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7D8D54B8"/>
    <w:multiLevelType w:val="hybridMultilevel"/>
    <w:tmpl w:val="DEFA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87941"/>
    <w:multiLevelType w:val="hybridMultilevel"/>
    <w:tmpl w:val="DFFA1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7AFCD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2618C"/>
    <w:multiLevelType w:val="hybridMultilevel"/>
    <w:tmpl w:val="1322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4"/>
  </w:num>
  <w:num w:numId="5">
    <w:abstractNumId w:val="5"/>
  </w:num>
  <w:num w:numId="6">
    <w:abstractNumId w:val="13"/>
  </w:num>
  <w:num w:numId="7">
    <w:abstractNumId w:val="11"/>
  </w:num>
  <w:num w:numId="8">
    <w:abstractNumId w:val="8"/>
  </w:num>
  <w:num w:numId="9">
    <w:abstractNumId w:val="0"/>
  </w:num>
  <w:num w:numId="10">
    <w:abstractNumId w:val="12"/>
  </w:num>
  <w:num w:numId="11">
    <w:abstractNumId w:val="2"/>
  </w:num>
  <w:num w:numId="12">
    <w:abstractNumId w:val="1"/>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2F17"/>
    <w:rsid w:val="00062837"/>
    <w:rsid w:val="0006643B"/>
    <w:rsid w:val="00075641"/>
    <w:rsid w:val="0008785E"/>
    <w:rsid w:val="000C260B"/>
    <w:rsid w:val="000C2A6B"/>
    <w:rsid w:val="000E45B0"/>
    <w:rsid w:val="000F173F"/>
    <w:rsid w:val="00104644"/>
    <w:rsid w:val="00134045"/>
    <w:rsid w:val="00165E9A"/>
    <w:rsid w:val="00202C68"/>
    <w:rsid w:val="002132FC"/>
    <w:rsid w:val="002151F6"/>
    <w:rsid w:val="00234FA1"/>
    <w:rsid w:val="00287D2C"/>
    <w:rsid w:val="002A6614"/>
    <w:rsid w:val="002C1479"/>
    <w:rsid w:val="002D0B81"/>
    <w:rsid w:val="002D2AFA"/>
    <w:rsid w:val="002F730F"/>
    <w:rsid w:val="00302195"/>
    <w:rsid w:val="0034274C"/>
    <w:rsid w:val="00350FD1"/>
    <w:rsid w:val="00362D22"/>
    <w:rsid w:val="003727B0"/>
    <w:rsid w:val="003C020F"/>
    <w:rsid w:val="003D3F1D"/>
    <w:rsid w:val="003F35DC"/>
    <w:rsid w:val="003F4086"/>
    <w:rsid w:val="004006DA"/>
    <w:rsid w:val="00413DB4"/>
    <w:rsid w:val="00417099"/>
    <w:rsid w:val="00426749"/>
    <w:rsid w:val="00434E25"/>
    <w:rsid w:val="00440097"/>
    <w:rsid w:val="0044422A"/>
    <w:rsid w:val="004D2E40"/>
    <w:rsid w:val="0058285A"/>
    <w:rsid w:val="00590CE6"/>
    <w:rsid w:val="00592D2A"/>
    <w:rsid w:val="005B5E6F"/>
    <w:rsid w:val="005C38D0"/>
    <w:rsid w:val="005D55CE"/>
    <w:rsid w:val="005D69A4"/>
    <w:rsid w:val="005E7D3C"/>
    <w:rsid w:val="00631752"/>
    <w:rsid w:val="00646666"/>
    <w:rsid w:val="006619D1"/>
    <w:rsid w:val="00697C56"/>
    <w:rsid w:val="006C4C69"/>
    <w:rsid w:val="006D0071"/>
    <w:rsid w:val="006D761C"/>
    <w:rsid w:val="00715A46"/>
    <w:rsid w:val="007220CD"/>
    <w:rsid w:val="00740268"/>
    <w:rsid w:val="00752DED"/>
    <w:rsid w:val="00764FFF"/>
    <w:rsid w:val="00773A9A"/>
    <w:rsid w:val="0078191F"/>
    <w:rsid w:val="007A5FC1"/>
    <w:rsid w:val="007B60CC"/>
    <w:rsid w:val="00860994"/>
    <w:rsid w:val="008A5285"/>
    <w:rsid w:val="008C5D48"/>
    <w:rsid w:val="00922290"/>
    <w:rsid w:val="00965A2F"/>
    <w:rsid w:val="00974EE7"/>
    <w:rsid w:val="00A155BF"/>
    <w:rsid w:val="00A21706"/>
    <w:rsid w:val="00A40A9C"/>
    <w:rsid w:val="00A52BD0"/>
    <w:rsid w:val="00AA77BE"/>
    <w:rsid w:val="00B00D3D"/>
    <w:rsid w:val="00B622DC"/>
    <w:rsid w:val="00B85ACE"/>
    <w:rsid w:val="00B932CA"/>
    <w:rsid w:val="00C10CDD"/>
    <w:rsid w:val="00C2710A"/>
    <w:rsid w:val="00C45A34"/>
    <w:rsid w:val="00C62FCB"/>
    <w:rsid w:val="00D2231B"/>
    <w:rsid w:val="00D6584E"/>
    <w:rsid w:val="00D67170"/>
    <w:rsid w:val="00D72F17"/>
    <w:rsid w:val="00E10472"/>
    <w:rsid w:val="00E371A4"/>
    <w:rsid w:val="00E5658D"/>
    <w:rsid w:val="00F018AF"/>
    <w:rsid w:val="00F32FA8"/>
    <w:rsid w:val="00F366EE"/>
    <w:rsid w:val="00F4471D"/>
    <w:rsid w:val="00F469A8"/>
    <w:rsid w:val="00F607FA"/>
    <w:rsid w:val="00F616F9"/>
    <w:rsid w:val="00F73D56"/>
    <w:rsid w:val="00F97913"/>
    <w:rsid w:val="00FE6DD6"/>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13"/>
  </w:style>
  <w:style w:type="paragraph" w:styleId="Heading1">
    <w:name w:val="heading 1"/>
    <w:basedOn w:val="Normal"/>
    <w:next w:val="Normal"/>
    <w:link w:val="Heading1Char"/>
    <w:uiPriority w:val="9"/>
    <w:qFormat/>
    <w:rsid w:val="002D2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B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F17"/>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72F1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D2A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D2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A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2AFA"/>
    <w:pPr>
      <w:ind w:left="720"/>
      <w:contextualSpacing/>
    </w:pPr>
  </w:style>
  <w:style w:type="paragraph" w:styleId="BodyText">
    <w:name w:val="Body Text"/>
    <w:basedOn w:val="Normal"/>
    <w:link w:val="BodyTextChar"/>
    <w:autoRedefine/>
    <w:uiPriority w:val="99"/>
    <w:unhideWhenUsed/>
    <w:rsid w:val="00F32FA8"/>
    <w:pPr>
      <w:spacing w:after="0" w:line="240" w:lineRule="auto"/>
      <w:jc w:val="both"/>
    </w:pPr>
    <w:rPr>
      <w:rFonts w:ascii="Georgia" w:eastAsiaTheme="minorEastAsia" w:hAnsi="Georgia" w:cs="Times New Roman"/>
      <w:lang w:bidi="en-US"/>
    </w:rPr>
  </w:style>
  <w:style w:type="character" w:customStyle="1" w:styleId="BodyTextChar">
    <w:name w:val="Body Text Char"/>
    <w:basedOn w:val="DefaultParagraphFont"/>
    <w:link w:val="BodyText"/>
    <w:uiPriority w:val="99"/>
    <w:rsid w:val="00F32FA8"/>
    <w:rPr>
      <w:rFonts w:ascii="Georgia" w:eastAsiaTheme="minorEastAsia" w:hAnsi="Georgia" w:cs="Times New Roman"/>
      <w:lang w:bidi="en-US"/>
    </w:rPr>
  </w:style>
  <w:style w:type="paragraph" w:customStyle="1" w:styleId="Literature">
    <w:name w:val="Literature"/>
    <w:basedOn w:val="List"/>
    <w:next w:val="Bibliography"/>
    <w:autoRedefine/>
    <w:qFormat/>
    <w:rsid w:val="004D2E40"/>
    <w:pPr>
      <w:spacing w:after="120" w:line="240" w:lineRule="auto"/>
      <w:contextualSpacing w:val="0"/>
      <w:jc w:val="both"/>
    </w:pPr>
    <w:rPr>
      <w:rFonts w:ascii="Times New Roman" w:eastAsiaTheme="minorEastAsia" w:hAnsi="Times New Roman" w:cs="Times New Roman"/>
      <w:color w:val="000000"/>
      <w:lang w:val="es-PR" w:bidi="en-US"/>
    </w:rPr>
  </w:style>
  <w:style w:type="paragraph" w:styleId="List">
    <w:name w:val="List"/>
    <w:basedOn w:val="Normal"/>
    <w:uiPriority w:val="99"/>
    <w:semiHidden/>
    <w:unhideWhenUsed/>
    <w:rsid w:val="004D2E40"/>
    <w:pPr>
      <w:ind w:left="360" w:hanging="360"/>
      <w:contextualSpacing/>
    </w:pPr>
  </w:style>
  <w:style w:type="paragraph" w:styleId="Bibliography">
    <w:name w:val="Bibliography"/>
    <w:basedOn w:val="Normal"/>
    <w:next w:val="Normal"/>
    <w:uiPriority w:val="37"/>
    <w:unhideWhenUsed/>
    <w:rsid w:val="004D2E40"/>
  </w:style>
  <w:style w:type="character" w:customStyle="1" w:styleId="apple-converted-space">
    <w:name w:val="apple-converted-space"/>
    <w:basedOn w:val="DefaultParagraphFont"/>
    <w:rsid w:val="00AA77BE"/>
  </w:style>
  <w:style w:type="character" w:customStyle="1" w:styleId="Heading2Char">
    <w:name w:val="Heading 2 Char"/>
    <w:basedOn w:val="DefaultParagraphFont"/>
    <w:link w:val="Heading2"/>
    <w:uiPriority w:val="9"/>
    <w:rsid w:val="002D0B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0B81"/>
    <w:pPr>
      <w:spacing w:after="0" w:line="240" w:lineRule="auto"/>
    </w:pPr>
  </w:style>
  <w:style w:type="character" w:styleId="Hyperlink">
    <w:name w:val="Hyperlink"/>
    <w:basedOn w:val="DefaultParagraphFont"/>
    <w:uiPriority w:val="99"/>
    <w:unhideWhenUsed/>
    <w:rsid w:val="00C10CDD"/>
    <w:rPr>
      <w:color w:val="0000FF"/>
      <w:u w:val="single"/>
    </w:rPr>
  </w:style>
  <w:style w:type="paragraph" w:styleId="BalloonText">
    <w:name w:val="Balloon Text"/>
    <w:basedOn w:val="Normal"/>
    <w:link w:val="BalloonTextChar"/>
    <w:uiPriority w:val="99"/>
    <w:semiHidden/>
    <w:unhideWhenUsed/>
    <w:rsid w:val="0041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99"/>
    <w:rPr>
      <w:rFonts w:ascii="Tahoma" w:hAnsi="Tahoma" w:cs="Tahoma"/>
      <w:sz w:val="16"/>
      <w:szCs w:val="16"/>
    </w:rPr>
  </w:style>
  <w:style w:type="paragraph" w:styleId="Header">
    <w:name w:val="header"/>
    <w:basedOn w:val="Normal"/>
    <w:link w:val="HeaderChar"/>
    <w:uiPriority w:val="99"/>
    <w:semiHidden/>
    <w:unhideWhenUsed/>
    <w:rsid w:val="004442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22A"/>
  </w:style>
  <w:style w:type="paragraph" w:styleId="Footer">
    <w:name w:val="footer"/>
    <w:basedOn w:val="Normal"/>
    <w:link w:val="FooterChar"/>
    <w:uiPriority w:val="99"/>
    <w:unhideWhenUsed/>
    <w:rsid w:val="00444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2A"/>
  </w:style>
  <w:style w:type="character" w:styleId="CommentReference">
    <w:name w:val="annotation reference"/>
    <w:basedOn w:val="DefaultParagraphFont"/>
    <w:uiPriority w:val="99"/>
    <w:semiHidden/>
    <w:unhideWhenUsed/>
    <w:rsid w:val="008C5D48"/>
    <w:rPr>
      <w:sz w:val="16"/>
      <w:szCs w:val="16"/>
    </w:rPr>
  </w:style>
  <w:style w:type="paragraph" w:styleId="CommentText">
    <w:name w:val="annotation text"/>
    <w:basedOn w:val="Normal"/>
    <w:link w:val="CommentTextChar"/>
    <w:uiPriority w:val="99"/>
    <w:semiHidden/>
    <w:unhideWhenUsed/>
    <w:rsid w:val="008C5D48"/>
    <w:pPr>
      <w:spacing w:line="240" w:lineRule="auto"/>
    </w:pPr>
    <w:rPr>
      <w:sz w:val="20"/>
      <w:szCs w:val="20"/>
    </w:rPr>
  </w:style>
  <w:style w:type="character" w:customStyle="1" w:styleId="CommentTextChar">
    <w:name w:val="Comment Text Char"/>
    <w:basedOn w:val="DefaultParagraphFont"/>
    <w:link w:val="CommentText"/>
    <w:uiPriority w:val="99"/>
    <w:semiHidden/>
    <w:rsid w:val="008C5D48"/>
    <w:rPr>
      <w:sz w:val="20"/>
      <w:szCs w:val="20"/>
    </w:rPr>
  </w:style>
  <w:style w:type="paragraph" w:styleId="CommentSubject">
    <w:name w:val="annotation subject"/>
    <w:basedOn w:val="CommentText"/>
    <w:next w:val="CommentText"/>
    <w:link w:val="CommentSubjectChar"/>
    <w:uiPriority w:val="99"/>
    <w:semiHidden/>
    <w:unhideWhenUsed/>
    <w:rsid w:val="008C5D48"/>
    <w:rPr>
      <w:b/>
      <w:bCs/>
    </w:rPr>
  </w:style>
  <w:style w:type="character" w:customStyle="1" w:styleId="CommentSubjectChar">
    <w:name w:val="Comment Subject Char"/>
    <w:basedOn w:val="CommentTextChar"/>
    <w:link w:val="CommentSubject"/>
    <w:uiPriority w:val="99"/>
    <w:semiHidden/>
    <w:rsid w:val="008C5D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B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F17"/>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72F1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D2A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D2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A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2AFA"/>
    <w:pPr>
      <w:ind w:left="720"/>
      <w:contextualSpacing/>
    </w:pPr>
  </w:style>
  <w:style w:type="paragraph" w:styleId="BodyText">
    <w:name w:val="Body Text"/>
    <w:basedOn w:val="Normal"/>
    <w:link w:val="BodyTextChar"/>
    <w:autoRedefine/>
    <w:uiPriority w:val="99"/>
    <w:unhideWhenUsed/>
    <w:rsid w:val="004D2E40"/>
    <w:pPr>
      <w:spacing w:after="120" w:line="240" w:lineRule="auto"/>
      <w:jc w:val="both"/>
    </w:pPr>
    <w:rPr>
      <w:rFonts w:ascii="Times New Roman" w:eastAsiaTheme="minorEastAsia" w:hAnsi="Times New Roman" w:cs="Times New Roman"/>
      <w:lang w:bidi="en-US"/>
    </w:rPr>
  </w:style>
  <w:style w:type="character" w:customStyle="1" w:styleId="BodyTextChar">
    <w:name w:val="Body Text Char"/>
    <w:basedOn w:val="DefaultParagraphFont"/>
    <w:link w:val="BodyText"/>
    <w:uiPriority w:val="99"/>
    <w:rsid w:val="004D2E40"/>
    <w:rPr>
      <w:rFonts w:ascii="Times New Roman" w:eastAsiaTheme="minorEastAsia" w:hAnsi="Times New Roman" w:cs="Times New Roman"/>
      <w:lang w:bidi="en-US"/>
    </w:rPr>
  </w:style>
  <w:style w:type="paragraph" w:customStyle="1" w:styleId="Literature">
    <w:name w:val="Literature"/>
    <w:basedOn w:val="List"/>
    <w:next w:val="Bibliography"/>
    <w:autoRedefine/>
    <w:qFormat/>
    <w:rsid w:val="004D2E40"/>
    <w:pPr>
      <w:spacing w:after="120" w:line="240" w:lineRule="auto"/>
      <w:contextualSpacing w:val="0"/>
      <w:jc w:val="both"/>
    </w:pPr>
    <w:rPr>
      <w:rFonts w:ascii="Times New Roman" w:eastAsiaTheme="minorEastAsia" w:hAnsi="Times New Roman" w:cs="Times New Roman"/>
      <w:color w:val="000000"/>
      <w:lang w:val="es-PR" w:bidi="en-US"/>
    </w:rPr>
  </w:style>
  <w:style w:type="paragraph" w:styleId="List">
    <w:name w:val="List"/>
    <w:basedOn w:val="Normal"/>
    <w:uiPriority w:val="99"/>
    <w:semiHidden/>
    <w:unhideWhenUsed/>
    <w:rsid w:val="004D2E40"/>
    <w:pPr>
      <w:ind w:left="360" w:hanging="360"/>
      <w:contextualSpacing/>
    </w:pPr>
  </w:style>
  <w:style w:type="paragraph" w:styleId="Bibliography">
    <w:name w:val="Bibliography"/>
    <w:basedOn w:val="Normal"/>
    <w:next w:val="Normal"/>
    <w:uiPriority w:val="37"/>
    <w:unhideWhenUsed/>
    <w:rsid w:val="004D2E40"/>
  </w:style>
  <w:style w:type="character" w:customStyle="1" w:styleId="apple-converted-space">
    <w:name w:val="apple-converted-space"/>
    <w:basedOn w:val="DefaultParagraphFont"/>
    <w:rsid w:val="00AA77BE"/>
  </w:style>
  <w:style w:type="character" w:customStyle="1" w:styleId="Heading2Char">
    <w:name w:val="Heading 2 Char"/>
    <w:basedOn w:val="DefaultParagraphFont"/>
    <w:link w:val="Heading2"/>
    <w:uiPriority w:val="9"/>
    <w:rsid w:val="002D0B8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0B81"/>
    <w:pPr>
      <w:spacing w:after="0" w:line="240" w:lineRule="auto"/>
    </w:pPr>
  </w:style>
  <w:style w:type="character" w:styleId="Hyperlink">
    <w:name w:val="Hyperlink"/>
    <w:basedOn w:val="DefaultParagraphFont"/>
    <w:uiPriority w:val="99"/>
    <w:unhideWhenUsed/>
    <w:rsid w:val="00C10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117">
      <w:bodyDiv w:val="1"/>
      <w:marLeft w:val="0"/>
      <w:marRight w:val="0"/>
      <w:marTop w:val="0"/>
      <w:marBottom w:val="0"/>
      <w:divBdr>
        <w:top w:val="none" w:sz="0" w:space="0" w:color="auto"/>
        <w:left w:val="none" w:sz="0" w:space="0" w:color="auto"/>
        <w:bottom w:val="none" w:sz="0" w:space="0" w:color="auto"/>
        <w:right w:val="none" w:sz="0" w:space="0" w:color="auto"/>
      </w:divBdr>
    </w:div>
    <w:div w:id="1166438923">
      <w:bodyDiv w:val="1"/>
      <w:marLeft w:val="0"/>
      <w:marRight w:val="0"/>
      <w:marTop w:val="0"/>
      <w:marBottom w:val="0"/>
      <w:divBdr>
        <w:top w:val="none" w:sz="0" w:space="0" w:color="auto"/>
        <w:left w:val="none" w:sz="0" w:space="0" w:color="auto"/>
        <w:bottom w:val="none" w:sz="0" w:space="0" w:color="auto"/>
        <w:right w:val="none" w:sz="0" w:space="0" w:color="auto"/>
      </w:divBdr>
    </w:div>
    <w:div w:id="1497260314">
      <w:bodyDiv w:val="1"/>
      <w:marLeft w:val="0"/>
      <w:marRight w:val="0"/>
      <w:marTop w:val="0"/>
      <w:marBottom w:val="0"/>
      <w:divBdr>
        <w:top w:val="none" w:sz="0" w:space="0" w:color="auto"/>
        <w:left w:val="none" w:sz="0" w:space="0" w:color="auto"/>
        <w:bottom w:val="none" w:sz="0" w:space="0" w:color="auto"/>
        <w:right w:val="none" w:sz="0" w:space="0" w:color="auto"/>
      </w:divBdr>
    </w:div>
    <w:div w:id="15849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hba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shbase.org" TargetMode="External"/><Relationship Id="rId4" Type="http://schemas.microsoft.com/office/2007/relationships/stylesWithEffects" Target="stylesWithEffects.xml"/><Relationship Id="rId9" Type="http://schemas.openxmlformats.org/officeDocument/2006/relationships/hyperlink" Target="http://www.incofish.org/Workpackages/WP7/WP7Download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EB4C-386D-4016-A30B-287350A3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Willow Battista</cp:lastModifiedBy>
  <cp:revision>5</cp:revision>
  <dcterms:created xsi:type="dcterms:W3CDTF">2013-10-21T22:08:00Z</dcterms:created>
  <dcterms:modified xsi:type="dcterms:W3CDTF">2017-10-04T17:42:00Z</dcterms:modified>
</cp:coreProperties>
</file>